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EEAFC" w14:textId="3AF58374" w:rsidR="00FE68B0" w:rsidRPr="00FE534D" w:rsidRDefault="00FE68B0" w:rsidP="00FE68B0">
      <w:pPr>
        <w:spacing w:after="0" w:line="240" w:lineRule="auto"/>
        <w:jc w:val="center"/>
        <w:rPr>
          <w:rFonts w:ascii="Times New Roman" w:eastAsia="Times New Roman" w:hAnsi="Times New Roman" w:cs="Times New Roman"/>
          <w:smallCaps/>
          <w:color w:val="auto"/>
          <w:kern w:val="0"/>
        </w:rPr>
      </w:pPr>
      <w:r w:rsidRPr="00FE534D">
        <w:rPr>
          <w:rFonts w:ascii="Times New Roman" w:hAnsi="Times New Roman" w:cs="Times New Roman"/>
          <w:noProof/>
          <w:spacing w:val="16"/>
        </w:rPr>
        <w:drawing>
          <wp:inline distT="0" distB="0" distL="0" distR="0" wp14:anchorId="23FFD4AE" wp14:editId="2CA116D4">
            <wp:extent cx="571500" cy="393700"/>
            <wp:effectExtent l="0" t="0" r="0" b="6350"/>
            <wp:docPr id="1017746103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6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39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97BE0" w14:textId="77777777" w:rsidR="00FE68B0" w:rsidRPr="00FE534D" w:rsidRDefault="00FE68B0" w:rsidP="00FE68B0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16"/>
        </w:rPr>
      </w:pPr>
      <w:r w:rsidRPr="00FE534D">
        <w:rPr>
          <w:rFonts w:ascii="Times New Roman" w:eastAsia="Times New Roman" w:hAnsi="Times New Roman" w:cs="Times New Roman"/>
          <w:spacing w:val="16"/>
        </w:rPr>
        <w:t>Ministero delI‘Istruzione</w:t>
      </w:r>
    </w:p>
    <w:p w14:paraId="6B71E7EF" w14:textId="77777777" w:rsidR="00FE68B0" w:rsidRPr="00FE534D" w:rsidRDefault="00FE68B0" w:rsidP="00FE68B0">
      <w:pPr>
        <w:tabs>
          <w:tab w:val="left" w:pos="1140"/>
          <w:tab w:val="center" w:pos="4847"/>
        </w:tabs>
        <w:spacing w:after="0" w:line="240" w:lineRule="auto"/>
        <w:jc w:val="center"/>
        <w:rPr>
          <w:rFonts w:ascii="Times New Roman" w:eastAsia="Times New Roman" w:hAnsi="Times New Roman" w:cs="Times New Roman"/>
          <w:spacing w:val="16"/>
        </w:rPr>
      </w:pPr>
      <w:r w:rsidRPr="00FE534D">
        <w:rPr>
          <w:rFonts w:ascii="Times New Roman" w:eastAsia="Times New Roman" w:hAnsi="Times New Roman" w:cs="Times New Roman"/>
          <w:spacing w:val="16"/>
        </w:rPr>
        <w:t>Ufficio Scolastico Regionale per il Lazio</w:t>
      </w:r>
    </w:p>
    <w:p w14:paraId="0BDBB86F" w14:textId="77777777" w:rsidR="00FE68B0" w:rsidRPr="00FE534D" w:rsidRDefault="00FE68B0" w:rsidP="00FE68B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32"/>
        </w:rPr>
      </w:pPr>
      <w:r w:rsidRPr="00FE534D">
        <w:rPr>
          <w:rFonts w:ascii="Times New Roman" w:eastAsia="Times New Roman" w:hAnsi="Times New Roman" w:cs="Times New Roman"/>
          <w:b/>
          <w:spacing w:val="32"/>
        </w:rPr>
        <w:t>ISTITUTO COMPRENSIVO DI BASSANO ROMANO</w:t>
      </w:r>
    </w:p>
    <w:p w14:paraId="073F3080" w14:textId="77777777" w:rsidR="00FE68B0" w:rsidRPr="00FE534D" w:rsidRDefault="00FE68B0" w:rsidP="00FE68B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E534D">
        <w:rPr>
          <w:rFonts w:ascii="Times New Roman" w:eastAsia="Times New Roman" w:hAnsi="Times New Roman" w:cs="Times New Roman"/>
        </w:rPr>
        <w:t>Via San Gratiliano, 20 – 01030 Bassano Romano (VT)Tel 0761/634034 C.F. 80019410564</w:t>
      </w:r>
    </w:p>
    <w:p w14:paraId="1E345E7E" w14:textId="77777777" w:rsidR="00FE68B0" w:rsidRPr="00FE534D" w:rsidRDefault="00FE68B0" w:rsidP="00FE68B0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  <w:r w:rsidRPr="00FE534D">
        <w:rPr>
          <w:rFonts w:ascii="Times New Roman" w:eastAsia="Times New Roman" w:hAnsi="Times New Roman" w:cs="Times New Roman"/>
        </w:rPr>
        <w:t xml:space="preserve">e-mail: </w:t>
      </w:r>
      <w:hyperlink r:id="rId9" w:history="1">
        <w:r w:rsidRPr="00FE534D">
          <w:rPr>
            <w:rStyle w:val="Collegamentoipertestuale"/>
            <w:rFonts w:ascii="Times New Roman" w:hAnsi="Times New Roman" w:cs="Times New Roman"/>
          </w:rPr>
          <w:t>vtic82400e@istruzione.it</w:t>
        </w:r>
      </w:hyperlink>
      <w:r w:rsidRPr="00FE534D">
        <w:rPr>
          <w:rFonts w:ascii="Times New Roman" w:eastAsia="Times New Roman" w:hAnsi="Times New Roman" w:cs="Times New Roman"/>
        </w:rPr>
        <w:t xml:space="preserve">;  posta certificata: </w:t>
      </w:r>
      <w:hyperlink r:id="rId10" w:history="1">
        <w:r w:rsidRPr="00FE534D">
          <w:rPr>
            <w:rStyle w:val="Collegamentoipertestuale"/>
            <w:rFonts w:ascii="Times New Roman" w:hAnsi="Times New Roman" w:cs="Times New Roman"/>
          </w:rPr>
          <w:t>vtic82400e@pec.istruzione.it</w:t>
        </w:r>
      </w:hyperlink>
    </w:p>
    <w:p w14:paraId="5A19BFE5" w14:textId="77777777" w:rsidR="00FE68B0" w:rsidRPr="00FE534D" w:rsidRDefault="00FE68B0" w:rsidP="00FE68B0">
      <w:pPr>
        <w:spacing w:after="0" w:line="240" w:lineRule="auto"/>
        <w:jc w:val="center"/>
        <w:rPr>
          <w:rFonts w:ascii="Times New Roman" w:hAnsi="Times New Roman" w:cs="Times New Roman"/>
        </w:rPr>
      </w:pPr>
      <w:hyperlink r:id="rId11" w:history="1">
        <w:r w:rsidRPr="00FE534D">
          <w:rPr>
            <w:rStyle w:val="Collegamentoipertestuale"/>
            <w:rFonts w:ascii="Times New Roman" w:hAnsi="Times New Roman" w:cs="Times New Roman"/>
          </w:rPr>
          <w:t>www.icbassanoromano.edu.it</w:t>
        </w:r>
      </w:hyperlink>
    </w:p>
    <w:p w14:paraId="1A317A7D" w14:textId="77777777" w:rsidR="00314FF6" w:rsidRPr="00FE534D" w:rsidRDefault="00314FF6">
      <w:pPr>
        <w:rPr>
          <w:rFonts w:ascii="Times New Roman" w:hAnsi="Times New Roman" w:cs="Times New Roman"/>
        </w:rPr>
      </w:pPr>
    </w:p>
    <w:p w14:paraId="3A01BDA0" w14:textId="77777777" w:rsidR="000E0862" w:rsidRPr="00FE534D" w:rsidRDefault="00FE68B0" w:rsidP="00FE68B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34D">
        <w:rPr>
          <w:rFonts w:ascii="Times New Roman" w:hAnsi="Times New Roman" w:cs="Times New Roman"/>
          <w:b/>
          <w:bCs/>
          <w:sz w:val="28"/>
          <w:szCs w:val="28"/>
        </w:rPr>
        <w:t xml:space="preserve">PIANO DIDATTICO PERSONALIZZATO </w:t>
      </w:r>
    </w:p>
    <w:p w14:paraId="368FF57D" w14:textId="4BC99307" w:rsidR="00FE534D" w:rsidRDefault="00FE68B0" w:rsidP="00FE534D">
      <w:pPr>
        <w:jc w:val="center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  <w:sz w:val="28"/>
          <w:szCs w:val="28"/>
        </w:rPr>
        <w:t>PER ALUNNI PLUSDOTATI</w:t>
      </w:r>
    </w:p>
    <w:p w14:paraId="6BACD13F" w14:textId="330DE17B" w:rsidR="00FE534D" w:rsidRDefault="00FE534D" w:rsidP="00FE53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E534D">
        <w:rPr>
          <w:rFonts w:ascii="Times New Roman" w:hAnsi="Times New Roman" w:cs="Times New Roman"/>
          <w:b/>
          <w:bCs/>
          <w:sz w:val="28"/>
          <w:szCs w:val="28"/>
        </w:rPr>
        <w:t>Anno scolastico________________</w:t>
      </w:r>
    </w:p>
    <w:p w14:paraId="66578C27" w14:textId="77777777" w:rsidR="00FE534D" w:rsidRPr="00FE534D" w:rsidRDefault="00FE534D" w:rsidP="00FE534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EF8EBE" w14:textId="303EC1BB" w:rsidR="00FE68B0" w:rsidRPr="00FE534D" w:rsidRDefault="00FE68B0" w:rsidP="00FE68B0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DATI RELATIVI ALL’ALUNNO/A PER CUI SI PREDISPONE IL PDP:</w:t>
      </w:r>
    </w:p>
    <w:p w14:paraId="66638B44" w14:textId="77777777" w:rsidR="00FE534D" w:rsidRPr="00FE534D" w:rsidRDefault="00FE534D" w:rsidP="00FE534D">
      <w:pPr>
        <w:jc w:val="both"/>
        <w:rPr>
          <w:rFonts w:ascii="Times New Roman" w:hAnsi="Times New Roman" w:cs="Times New Roman"/>
        </w:rPr>
      </w:pPr>
    </w:p>
    <w:p w14:paraId="13E2AA10" w14:textId="77777777" w:rsidR="00FE534D" w:rsidRPr="00FE534D" w:rsidRDefault="00FE534D" w:rsidP="00FE534D">
      <w:p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CODICE ALUNNO/</w:t>
      </w:r>
      <w:proofErr w:type="gramStart"/>
      <w:r w:rsidRPr="00FE534D">
        <w:rPr>
          <w:rFonts w:ascii="Times New Roman" w:hAnsi="Times New Roman" w:cs="Times New Roman"/>
        </w:rPr>
        <w:t>A:…</w:t>
      </w:r>
      <w:proofErr w:type="gramEnd"/>
      <w:r w:rsidRPr="00FE534D">
        <w:rPr>
          <w:rFonts w:ascii="Times New Roman" w:hAnsi="Times New Roman" w:cs="Times New Roman"/>
        </w:rPr>
        <w:t>………………….</w:t>
      </w:r>
    </w:p>
    <w:p w14:paraId="7B52AE8E" w14:textId="26E9449E" w:rsidR="00FE534D" w:rsidRPr="00FE534D" w:rsidRDefault="00FE534D" w:rsidP="00FE534D">
      <w:pPr>
        <w:jc w:val="both"/>
        <w:rPr>
          <w:rFonts w:ascii="Times New Roman" w:hAnsi="Times New Roman" w:cs="Times New Roman"/>
        </w:rPr>
      </w:pPr>
      <w:proofErr w:type="gramStart"/>
      <w:r w:rsidRPr="00FE534D">
        <w:rPr>
          <w:rFonts w:ascii="Times New Roman" w:hAnsi="Times New Roman" w:cs="Times New Roman"/>
        </w:rPr>
        <w:t>SCUOLA:…</w:t>
      </w:r>
      <w:proofErr w:type="gramEnd"/>
      <w:r w:rsidRPr="00FE534D">
        <w:rPr>
          <w:rFonts w:ascii="Times New Roman" w:hAnsi="Times New Roman" w:cs="Times New Roman"/>
        </w:rPr>
        <w:t>……………………………….</w:t>
      </w:r>
      <w:r w:rsidR="008203CD">
        <w:rPr>
          <w:rFonts w:ascii="Times New Roman" w:hAnsi="Times New Roman" w:cs="Times New Roman"/>
        </w:rPr>
        <w:t xml:space="preserve"> </w:t>
      </w:r>
      <w:proofErr w:type="gramStart"/>
      <w:r w:rsidRPr="00FE534D">
        <w:rPr>
          <w:rFonts w:ascii="Times New Roman" w:hAnsi="Times New Roman" w:cs="Times New Roman"/>
        </w:rPr>
        <w:t>PLESSO:…</w:t>
      </w:r>
      <w:proofErr w:type="gramEnd"/>
      <w:r w:rsidRPr="00FE534D">
        <w:rPr>
          <w:rFonts w:ascii="Times New Roman" w:hAnsi="Times New Roman" w:cs="Times New Roman"/>
        </w:rPr>
        <w:t>…………………………</w:t>
      </w:r>
      <w:proofErr w:type="gramStart"/>
      <w:r w:rsidRPr="00FE534D">
        <w:rPr>
          <w:rFonts w:ascii="Times New Roman" w:hAnsi="Times New Roman" w:cs="Times New Roman"/>
        </w:rPr>
        <w:t>…….</w:t>
      </w:r>
      <w:proofErr w:type="gramEnd"/>
      <w:r w:rsidRPr="00FE534D">
        <w:rPr>
          <w:rFonts w:ascii="Times New Roman" w:hAnsi="Times New Roman" w:cs="Times New Roman"/>
        </w:rPr>
        <w:t>.</w:t>
      </w:r>
    </w:p>
    <w:p w14:paraId="163815D9" w14:textId="55B34E08" w:rsidR="00FE534D" w:rsidRPr="00FE534D" w:rsidRDefault="00FE534D" w:rsidP="00FE534D">
      <w:pPr>
        <w:jc w:val="both"/>
        <w:rPr>
          <w:rFonts w:ascii="Times New Roman" w:hAnsi="Times New Roman" w:cs="Times New Roman"/>
        </w:rPr>
      </w:pPr>
      <w:proofErr w:type="gramStart"/>
      <w:r w:rsidRPr="00FE534D">
        <w:rPr>
          <w:rFonts w:ascii="Times New Roman" w:hAnsi="Times New Roman" w:cs="Times New Roman"/>
        </w:rPr>
        <w:t>CLASSE:…</w:t>
      </w:r>
      <w:proofErr w:type="gramEnd"/>
      <w:r w:rsidRPr="00FE534D">
        <w:rPr>
          <w:rFonts w:ascii="Times New Roman" w:hAnsi="Times New Roman" w:cs="Times New Roman"/>
        </w:rPr>
        <w:t>……………………………….</w:t>
      </w:r>
      <w:r w:rsidR="008203CD">
        <w:rPr>
          <w:rFonts w:ascii="Times New Roman" w:hAnsi="Times New Roman" w:cs="Times New Roman"/>
        </w:rPr>
        <w:t xml:space="preserve"> </w:t>
      </w:r>
      <w:r w:rsidRPr="00FE534D">
        <w:rPr>
          <w:rFonts w:ascii="Times New Roman" w:hAnsi="Times New Roman" w:cs="Times New Roman"/>
        </w:rPr>
        <w:t xml:space="preserve">COORDINATORE DI </w:t>
      </w:r>
      <w:proofErr w:type="gramStart"/>
      <w:r w:rsidRPr="00FE534D">
        <w:rPr>
          <w:rFonts w:ascii="Times New Roman" w:hAnsi="Times New Roman" w:cs="Times New Roman"/>
        </w:rPr>
        <w:t>CLASSE:</w:t>
      </w:r>
      <w:r w:rsidR="008203CD">
        <w:rPr>
          <w:rFonts w:ascii="Times New Roman" w:hAnsi="Times New Roman" w:cs="Times New Roman"/>
        </w:rPr>
        <w:t>…</w:t>
      </w:r>
      <w:proofErr w:type="gramEnd"/>
      <w:r w:rsidR="008203CD">
        <w:rPr>
          <w:rFonts w:ascii="Times New Roman" w:hAnsi="Times New Roman" w:cs="Times New Roman"/>
        </w:rPr>
        <w:t>…………………</w:t>
      </w:r>
      <w:proofErr w:type="gramStart"/>
      <w:r w:rsidR="008203CD">
        <w:rPr>
          <w:rFonts w:ascii="Times New Roman" w:hAnsi="Times New Roman" w:cs="Times New Roman"/>
        </w:rPr>
        <w:t>…….</w:t>
      </w:r>
      <w:proofErr w:type="gramEnd"/>
      <w:r w:rsidR="008203CD">
        <w:rPr>
          <w:rFonts w:ascii="Times New Roman" w:hAnsi="Times New Roman" w:cs="Times New Roman"/>
        </w:rPr>
        <w:t>.</w:t>
      </w:r>
    </w:p>
    <w:p w14:paraId="36F7AB02" w14:textId="55521AC6" w:rsidR="00FE534D" w:rsidRPr="00FE534D" w:rsidRDefault="00FE534D" w:rsidP="008203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FUNZIONE STRUMENTALE INCLUSIONE: </w:t>
      </w:r>
      <w:r w:rsidRPr="00FE534D">
        <w:rPr>
          <w:rFonts w:ascii="Times New Roman" w:hAnsi="Times New Roman" w:cs="Times New Roman"/>
          <w:b/>
          <w:bCs/>
        </w:rPr>
        <w:t>LAURA AGOSTINELLI</w:t>
      </w:r>
    </w:p>
    <w:p w14:paraId="56683B60" w14:textId="49DA0DF2" w:rsidR="00FE534D" w:rsidRPr="00FE534D" w:rsidRDefault="00FE534D" w:rsidP="008203C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COORDINATORE GLI: </w:t>
      </w:r>
      <w:r w:rsidRPr="00FE534D">
        <w:rPr>
          <w:rFonts w:ascii="Times New Roman" w:hAnsi="Times New Roman" w:cs="Times New Roman"/>
          <w:b/>
          <w:bCs/>
        </w:rPr>
        <w:t>LAURA AGOSTINELLI</w:t>
      </w:r>
      <w:r w:rsidRPr="00FE534D">
        <w:rPr>
          <w:rFonts w:ascii="Times New Roman" w:hAnsi="Times New Roman" w:cs="Times New Roman"/>
        </w:rPr>
        <w:t xml:space="preserve"> </w:t>
      </w:r>
    </w:p>
    <w:p w14:paraId="444FC562" w14:textId="77777777" w:rsidR="00FE68B0" w:rsidRPr="00FE534D" w:rsidRDefault="00FE68B0" w:rsidP="00FE68B0">
      <w:pPr>
        <w:jc w:val="both"/>
        <w:rPr>
          <w:rFonts w:ascii="Times New Roman" w:hAnsi="Times New Roman" w:cs="Times New Roman"/>
        </w:rPr>
      </w:pPr>
    </w:p>
    <w:p w14:paraId="37A01763" w14:textId="15DA6D23" w:rsidR="00FE68B0" w:rsidRPr="00FE534D" w:rsidRDefault="00D1396F" w:rsidP="00FE68B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MOTIVAZIONI PRIORITARIE PER LE QUALI SI RENDE NECESSARIA LA STESURA DEL PIANO:</w:t>
      </w:r>
    </w:p>
    <w:p w14:paraId="13AE14D9" w14:textId="3B4E8923" w:rsidR="00FE68B0" w:rsidRPr="00FE534D" w:rsidRDefault="00FE68B0" w:rsidP="0071183F">
      <w:pPr>
        <w:numPr>
          <w:ilvl w:val="0"/>
          <w:numId w:val="1"/>
        </w:numPr>
        <w:spacing w:after="0" w:line="240" w:lineRule="auto"/>
        <w:ind w:left="233" w:firstLine="334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Attivare dinamiche di inclusione dell’allievo nel contesto della classe e nella relazione coi pari</w:t>
      </w:r>
      <w:r w:rsidR="0036440A">
        <w:rPr>
          <w:rFonts w:ascii="Times New Roman" w:hAnsi="Times New Roman" w:cs="Times New Roman"/>
        </w:rPr>
        <w:t>.</w:t>
      </w:r>
    </w:p>
    <w:p w14:paraId="1862812E" w14:textId="30F17CD3" w:rsidR="00FE68B0" w:rsidRPr="00FE534D" w:rsidRDefault="00FE68B0" w:rsidP="0071183F">
      <w:pPr>
        <w:numPr>
          <w:ilvl w:val="0"/>
          <w:numId w:val="1"/>
        </w:numPr>
        <w:spacing w:after="0" w:line="240" w:lineRule="auto"/>
        <w:ind w:left="233" w:firstLine="334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Evitare i rischi di una disaffezione rispetto al lavoro scolastic</w:t>
      </w:r>
      <w:r w:rsidR="0036440A">
        <w:rPr>
          <w:rFonts w:ascii="Times New Roman" w:hAnsi="Times New Roman" w:cs="Times New Roman"/>
        </w:rPr>
        <w:t>o</w:t>
      </w:r>
      <w:r w:rsidRPr="00FE534D">
        <w:rPr>
          <w:rFonts w:ascii="Times New Roman" w:hAnsi="Times New Roman" w:cs="Times New Roman"/>
        </w:rPr>
        <w:t>, anche in singole discipline</w:t>
      </w:r>
      <w:r w:rsidR="0036440A">
        <w:rPr>
          <w:rFonts w:ascii="Times New Roman" w:hAnsi="Times New Roman" w:cs="Times New Roman"/>
        </w:rPr>
        <w:t>.</w:t>
      </w:r>
    </w:p>
    <w:p w14:paraId="16028BF8" w14:textId="26FF2F6A" w:rsidR="00FE68B0" w:rsidRPr="00FE534D" w:rsidRDefault="00FE68B0" w:rsidP="0071183F">
      <w:pPr>
        <w:numPr>
          <w:ilvl w:val="0"/>
          <w:numId w:val="1"/>
        </w:numPr>
        <w:spacing w:after="0" w:line="240" w:lineRule="auto"/>
        <w:ind w:left="233" w:firstLine="334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Incentivare dinamiche motivazionali in ambiti di plusdotazione.</w:t>
      </w:r>
    </w:p>
    <w:p w14:paraId="6D499C3C" w14:textId="77777777" w:rsidR="00B17525" w:rsidRPr="00FE534D" w:rsidRDefault="00B17525" w:rsidP="00B17525">
      <w:pPr>
        <w:spacing w:after="0" w:line="240" w:lineRule="auto"/>
        <w:ind w:left="567"/>
        <w:jc w:val="both"/>
        <w:rPr>
          <w:rFonts w:ascii="Times New Roman" w:hAnsi="Times New Roman" w:cs="Times New Roman"/>
        </w:rPr>
      </w:pPr>
    </w:p>
    <w:p w14:paraId="6D080A96" w14:textId="77777777" w:rsidR="00B17525" w:rsidRPr="00FE534D" w:rsidRDefault="00B17525" w:rsidP="00B1752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9F53302" w14:textId="314B4331" w:rsidR="00FE68B0" w:rsidRPr="00FE534D" w:rsidRDefault="00D1396F" w:rsidP="00FE68B0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  <w:b/>
          <w:bCs/>
        </w:rPr>
        <w:t>CARATTERISTICHE OSSERVABILI DELL’ALUNNO/A NEL CONTESTO SCOLASTICO (A CURA DEL TEAM/CONSIGLIO DI CLASSE):</w:t>
      </w:r>
      <w:r w:rsidRPr="00FE534D">
        <w:rPr>
          <w:rFonts w:ascii="Times New Roman" w:hAnsi="Times New Roman" w:cs="Times New Roman"/>
        </w:rPr>
        <w:t xml:space="preserve"> </w:t>
      </w:r>
    </w:p>
    <w:p w14:paraId="5ECE18BB" w14:textId="3A6059EB" w:rsidR="00FE68B0" w:rsidRPr="00FE534D" w:rsidRDefault="00FE68B0" w:rsidP="001B1EFA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2a. Caratteristiche nell’apprendimento</w:t>
      </w:r>
    </w:p>
    <w:p w14:paraId="2397B466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Mostrano un pensiero logico e analitico</w:t>
      </w:r>
    </w:p>
    <w:p w14:paraId="0DF06734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capaci di individuare prontamente modelli e relazioni logiche</w:t>
      </w:r>
    </w:p>
    <w:p w14:paraId="5AB3E791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Colgono facilmente e rapidamente i principi e i nessi fondamentali di concetti</w:t>
      </w:r>
    </w:p>
    <w:p w14:paraId="42C78FED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impegnano per individuare soluzioni valide, alternative e creative ai problemi</w:t>
      </w:r>
    </w:p>
    <w:p w14:paraId="7CE9404D" w14:textId="2D2A6CA1" w:rsidR="00FE68B0" w:rsidRPr="00FE534D" w:rsidRDefault="00FE68B0" w:rsidP="001B1EFA">
      <w:pPr>
        <w:numPr>
          <w:ilvl w:val="0"/>
          <w:numId w:val="1"/>
        </w:numPr>
        <w:ind w:right="-1419"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Cercano di ridefinire i problemi proposti, di rappresentare le idee e di formulare ipotesi</w:t>
      </w:r>
    </w:p>
    <w:p w14:paraId="1B54B592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Amano le sfide intellettuali</w:t>
      </w:r>
    </w:p>
    <w:p w14:paraId="1BC67596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Saltano alcune fasi di apprendimento</w:t>
      </w:r>
    </w:p>
    <w:p w14:paraId="2799C346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imparare a leggere prima degli altri e la loro comprensione è migliore</w:t>
      </w:r>
    </w:p>
    <w:p w14:paraId="50E52EB8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Colgono molto rapidamente il significato di un testo</w:t>
      </w:r>
    </w:p>
    <w:p w14:paraId="033E1DF7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lastRenderedPageBreak/>
        <w:t>Organizzano rapidamente le informazioni</w:t>
      </w:r>
    </w:p>
    <w:p w14:paraId="01104D66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in grado di conservare ed elaborare grandi quantità di informazioni</w:t>
      </w:r>
    </w:p>
    <w:p w14:paraId="6975EC2A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richiamare una vasta gamma di conoscenze</w:t>
      </w:r>
    </w:p>
    <w:p w14:paraId="6BF1FB3D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Cercano di decidere da </w:t>
      </w:r>
      <w:proofErr w:type="gramStart"/>
      <w:r w:rsidRPr="00FE534D">
        <w:rPr>
          <w:rFonts w:ascii="Times New Roman" w:hAnsi="Times New Roman" w:cs="Times New Roman"/>
        </w:rPr>
        <w:t>se</w:t>
      </w:r>
      <w:proofErr w:type="gramEnd"/>
      <w:r w:rsidRPr="00FE534D">
        <w:rPr>
          <w:rFonts w:ascii="Times New Roman" w:hAnsi="Times New Roman" w:cs="Times New Roman"/>
        </w:rPr>
        <w:t xml:space="preserve"> stessi basandosi sulla razionalità</w:t>
      </w:r>
    </w:p>
    <w:p w14:paraId="3D404726" w14:textId="77777777" w:rsidR="00FE68B0" w:rsidRPr="00FE534D" w:rsidRDefault="00FE68B0" w:rsidP="001B1EFA">
      <w:pPr>
        <w:numPr>
          <w:ilvl w:val="0"/>
          <w:numId w:val="1"/>
        </w:numPr>
        <w:ind w:firstLine="0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Formulano e sostengono le idee con le evidenze</w:t>
      </w:r>
    </w:p>
    <w:p w14:paraId="65F65D89" w14:textId="77777777" w:rsidR="00FE68B0" w:rsidRPr="00FE534D" w:rsidRDefault="00FE68B0" w:rsidP="001B1EFA">
      <w:pPr>
        <w:numPr>
          <w:ilvl w:val="0"/>
          <w:numId w:val="1"/>
        </w:numPr>
        <w:ind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Cercano di scoprire in modo indipendente il come e il perché delle cose</w:t>
      </w:r>
    </w:p>
    <w:p w14:paraId="419F735E" w14:textId="7C8B95DD" w:rsidR="00FE68B0" w:rsidRPr="00FE534D" w:rsidRDefault="00FE68B0" w:rsidP="00B17525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2b. Caratteristiche del pensiero creativo</w:t>
      </w:r>
    </w:p>
    <w:p w14:paraId="1D19A77B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Producono un gran numero di idee</w:t>
      </w:r>
    </w:p>
    <w:p w14:paraId="7C3AD459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Producono idee originali</w:t>
      </w:r>
    </w:p>
    <w:p w14:paraId="77F16326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Mostrano giocosità intellettuale, immaginazione e fantasia</w:t>
      </w:r>
    </w:p>
    <w:p w14:paraId="02759CB9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Creano testi originali o inventano le cose</w:t>
      </w:r>
    </w:p>
    <w:p w14:paraId="750A18AE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Mostrano un acuto ed insolito senso dell'umorismo</w:t>
      </w:r>
    </w:p>
    <w:p w14:paraId="1F61C340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Hanno intuizioni originali</w:t>
      </w:r>
    </w:p>
    <w:p w14:paraId="048C385C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Amano fare speculazione e pensare al futuro</w:t>
      </w:r>
    </w:p>
    <w:p w14:paraId="125AC730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Dimostrano consapevolezza delle qualità estetiche</w:t>
      </w:r>
    </w:p>
    <w:p w14:paraId="3F9844E5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Non hanno paura di essere diversi</w:t>
      </w:r>
    </w:p>
    <w:p w14:paraId="4F97D178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pronti a sperimentare nuove idee e rischiare di sbagliare</w:t>
      </w:r>
    </w:p>
    <w:p w14:paraId="0E4BBEFD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Cercano modalità insolite, piuttosto che i rapporti convenzionali</w:t>
      </w:r>
    </w:p>
    <w:p w14:paraId="0AEAB3F3" w14:textId="77777777" w:rsidR="00FE68B0" w:rsidRPr="00FE534D" w:rsidRDefault="00FE68B0" w:rsidP="0071183F">
      <w:pPr>
        <w:ind w:firstLine="567"/>
        <w:jc w:val="both"/>
        <w:rPr>
          <w:rFonts w:ascii="Times New Roman" w:hAnsi="Times New Roman" w:cs="Times New Roman"/>
        </w:rPr>
      </w:pPr>
    </w:p>
    <w:p w14:paraId="6906220E" w14:textId="578DA7FD" w:rsidR="00FE68B0" w:rsidRPr="00FE534D" w:rsidRDefault="00FE68B0" w:rsidP="00B17525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2c. Caratteristiche motivazionali</w:t>
      </w:r>
    </w:p>
    <w:p w14:paraId="2B555671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sforzano di raggiungere elevati standard di realizzazione personale</w:t>
      </w:r>
    </w:p>
    <w:p w14:paraId="03E20159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auto-diretti e preferiscono lavorare in modo indipendente</w:t>
      </w:r>
    </w:p>
    <w:p w14:paraId="105A7413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fortemente auto-motivati e si fissano obiettivi personali da raggiungere</w:t>
      </w:r>
    </w:p>
    <w:p w14:paraId="181A2EC0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persistenti nel completare compiti</w:t>
      </w:r>
    </w:p>
    <w:p w14:paraId="3F803CDD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impegnano e vengono assorbiti dai compiti e dalle attività</w:t>
      </w:r>
    </w:p>
    <w:p w14:paraId="35ABC9B5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Tendono ad essere auto-critici e valutativi</w:t>
      </w:r>
    </w:p>
    <w:p w14:paraId="1A65F7A1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affidabili</w:t>
      </w:r>
    </w:p>
    <w:p w14:paraId="6B513FA1" w14:textId="77777777" w:rsidR="00FE68B0" w:rsidRPr="00FE534D" w:rsidRDefault="00FE68B0" w:rsidP="0071183F">
      <w:pPr>
        <w:ind w:firstLine="567"/>
        <w:jc w:val="both"/>
        <w:rPr>
          <w:rFonts w:ascii="Times New Roman" w:hAnsi="Times New Roman" w:cs="Times New Roman"/>
          <w:b/>
        </w:rPr>
      </w:pPr>
    </w:p>
    <w:p w14:paraId="38B33263" w14:textId="47BE51B4" w:rsidR="00FE68B0" w:rsidRPr="00FE534D" w:rsidRDefault="00FE68B0" w:rsidP="00B17525">
      <w:pPr>
        <w:jc w:val="both"/>
        <w:rPr>
          <w:rFonts w:ascii="Times New Roman" w:hAnsi="Times New Roman" w:cs="Times New Roman"/>
          <w:b/>
        </w:rPr>
      </w:pPr>
      <w:r w:rsidRPr="00FE534D">
        <w:rPr>
          <w:rFonts w:ascii="Times New Roman" w:hAnsi="Times New Roman" w:cs="Times New Roman"/>
          <w:b/>
        </w:rPr>
        <w:t xml:space="preserve">2d. Caratteristiche nella </w:t>
      </w:r>
      <w:r w:rsidRPr="00FE534D">
        <w:rPr>
          <w:rFonts w:ascii="Times New Roman" w:hAnsi="Times New Roman" w:cs="Times New Roman"/>
          <w:b/>
          <w:i/>
        </w:rPr>
        <w:t xml:space="preserve">leadership </w:t>
      </w:r>
      <w:r w:rsidRPr="00FE534D">
        <w:rPr>
          <w:rFonts w:ascii="Times New Roman" w:hAnsi="Times New Roman" w:cs="Times New Roman"/>
          <w:b/>
        </w:rPr>
        <w:t>sociale</w:t>
      </w:r>
    </w:p>
    <w:p w14:paraId="4DA0D1B6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Prendono l'iniziativa nelle situazioni sociali</w:t>
      </w:r>
    </w:p>
    <w:p w14:paraId="2D9A137A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sicuri di sé e popolari con i coetanei</w:t>
      </w:r>
    </w:p>
    <w:p w14:paraId="0AE9F96E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Comunicano bene con gli altri</w:t>
      </w:r>
    </w:p>
    <w:p w14:paraId="4D1296B9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socialmente maturi</w:t>
      </w:r>
    </w:p>
    <w:p w14:paraId="5D2D2606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Dimostrano alto livello di empatia</w:t>
      </w:r>
    </w:p>
    <w:p w14:paraId="2818A6D2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lastRenderedPageBreak/>
        <w:t xml:space="preserve">Cercano attivamente la </w:t>
      </w:r>
      <w:r w:rsidRPr="00FE534D">
        <w:rPr>
          <w:rFonts w:ascii="Times New Roman" w:hAnsi="Times New Roman" w:cs="Times New Roman"/>
          <w:i/>
        </w:rPr>
        <w:t xml:space="preserve">leadership </w:t>
      </w:r>
      <w:r w:rsidRPr="00FE534D">
        <w:rPr>
          <w:rFonts w:ascii="Times New Roman" w:hAnsi="Times New Roman" w:cs="Times New Roman"/>
        </w:rPr>
        <w:t>nelle situazioni sociali</w:t>
      </w:r>
    </w:p>
    <w:p w14:paraId="54C49CAE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Manifestano capacità di motivare un gruppo per raggiungere gli obiettivi</w:t>
      </w:r>
    </w:p>
    <w:p w14:paraId="15BBA99D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Sanno convincere un gruppo </w:t>
      </w:r>
      <w:proofErr w:type="gramStart"/>
      <w:r w:rsidRPr="00FE534D">
        <w:rPr>
          <w:rFonts w:ascii="Times New Roman" w:hAnsi="Times New Roman" w:cs="Times New Roman"/>
        </w:rPr>
        <w:t>ad</w:t>
      </w:r>
      <w:proofErr w:type="gramEnd"/>
      <w:r w:rsidRPr="00FE534D">
        <w:rPr>
          <w:rFonts w:ascii="Times New Roman" w:hAnsi="Times New Roman" w:cs="Times New Roman"/>
        </w:rPr>
        <w:t xml:space="preserve"> adottare idee o metodi</w:t>
      </w:r>
    </w:p>
    <w:p w14:paraId="5B669CD0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adattabili e flessibili in situazioni nuove</w:t>
      </w:r>
    </w:p>
    <w:p w14:paraId="0A9ABAEC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Cercano attivamente la </w:t>
      </w:r>
      <w:r w:rsidRPr="00FE534D">
        <w:rPr>
          <w:rFonts w:ascii="Times New Roman" w:hAnsi="Times New Roman" w:cs="Times New Roman"/>
          <w:i/>
        </w:rPr>
        <w:t xml:space="preserve">leadership </w:t>
      </w:r>
      <w:r w:rsidRPr="00FE534D">
        <w:rPr>
          <w:rFonts w:ascii="Times New Roman" w:hAnsi="Times New Roman" w:cs="Times New Roman"/>
        </w:rPr>
        <w:t>nelle attività sportive</w:t>
      </w:r>
    </w:p>
    <w:p w14:paraId="6D019DAA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disposti ad assumersi le responsabilità</w:t>
      </w:r>
    </w:p>
    <w:p w14:paraId="720A69DB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Sanno sintetizzare idee elaborate dai membri del gruppo per formulare un piano d’azione</w:t>
      </w:r>
    </w:p>
    <w:p w14:paraId="582A6CB9" w14:textId="058E5998" w:rsidR="00FE68B0" w:rsidRPr="00FE534D" w:rsidRDefault="00FE68B0" w:rsidP="00B17525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2e. Caratteristiche di autodeterminazione</w:t>
      </w:r>
    </w:p>
    <w:p w14:paraId="6E99E659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relazionano meglio con bambini più grandi e con gli adulti, e spesso preferiscono la loro compagnia</w:t>
      </w:r>
    </w:p>
    <w:p w14:paraId="2126C8D0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scettici verso le dichiarazioni autoritarie</w:t>
      </w:r>
    </w:p>
    <w:p w14:paraId="67F29D5D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Mettono in discussione le decisioni arbitrarie</w:t>
      </w:r>
    </w:p>
    <w:p w14:paraId="618BF5C4" w14:textId="1AC2912C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Insistono con insegnanti </w:t>
      </w:r>
      <w:r w:rsidR="000121F5" w:rsidRPr="00FE534D">
        <w:rPr>
          <w:rFonts w:ascii="Times New Roman" w:hAnsi="Times New Roman" w:cs="Times New Roman"/>
        </w:rPr>
        <w:t>e</w:t>
      </w:r>
      <w:r w:rsidRPr="00FE534D">
        <w:rPr>
          <w:rFonts w:ascii="Times New Roman" w:hAnsi="Times New Roman" w:cs="Times New Roman"/>
        </w:rPr>
        <w:t xml:space="preserve"> adulti per ottenere chiarimenti</w:t>
      </w:r>
    </w:p>
    <w:p w14:paraId="51603924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Mostrano un interesse precoce per i problemi da adulti</w:t>
      </w:r>
    </w:p>
    <w:p w14:paraId="737D0B38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Sono riluttanti ad esercitarsi in abilità già padroneggiate</w:t>
      </w:r>
    </w:p>
    <w:p w14:paraId="1F2447D3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</w:rPr>
        <w:t xml:space="preserve">Sono facilmente annoiati in compiti di </w:t>
      </w:r>
      <w:r w:rsidRPr="00FE534D">
        <w:rPr>
          <w:rFonts w:ascii="Times New Roman" w:hAnsi="Times New Roman" w:cs="Times New Roman"/>
          <w:i/>
        </w:rPr>
        <w:t>routine</w:t>
      </w:r>
    </w:p>
    <w:p w14:paraId="4DE43375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Esprimono molto francamente le idee, le preferenze e le opinioni</w:t>
      </w:r>
    </w:p>
    <w:p w14:paraId="4696E61F" w14:textId="77777777" w:rsidR="00FE68B0" w:rsidRPr="00FE534D" w:rsidRDefault="00FE68B0" w:rsidP="00B17525">
      <w:pPr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Tendono a porre domande in maniera incalzante</w:t>
      </w:r>
    </w:p>
    <w:p w14:paraId="35DD3B39" w14:textId="77777777" w:rsidR="00FE68B0" w:rsidRPr="00FE534D" w:rsidRDefault="00FE68B0" w:rsidP="0071183F">
      <w:pPr>
        <w:ind w:firstLine="567"/>
        <w:jc w:val="both"/>
        <w:rPr>
          <w:rFonts w:ascii="Times New Roman" w:hAnsi="Times New Roman" w:cs="Times New Roman"/>
          <w:b/>
          <w:bCs/>
        </w:rPr>
      </w:pPr>
    </w:p>
    <w:p w14:paraId="776BF1AA" w14:textId="2702EA24" w:rsidR="00FE68B0" w:rsidRPr="00FE534D" w:rsidRDefault="00FE68B0" w:rsidP="00B17525">
      <w:p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2f. Caratteristiche psicologiche</w:t>
      </w:r>
    </w:p>
    <w:p w14:paraId="0323119B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Mostrano notevole sensibilità su come gli altri li percepiscono</w:t>
      </w:r>
    </w:p>
    <w:p w14:paraId="73670ABF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Evidenziano un alto livello di resilienza</w:t>
      </w:r>
    </w:p>
    <w:p w14:paraId="53143E5E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Manifestano un’alta consapevolezza delle loro azioni</w:t>
      </w:r>
    </w:p>
    <w:p w14:paraId="4AA98C2A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modificare il proprio comportamento per adattarsi ad una situazione</w:t>
      </w:r>
    </w:p>
    <w:p w14:paraId="6573164D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manifestare atteggiamenti depressivi perché “nessuno li capisce”</w:t>
      </w:r>
    </w:p>
    <w:p w14:paraId="0B2B6928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manifestare una certa tendenza all’isolamento</w:t>
      </w:r>
    </w:p>
    <w:p w14:paraId="1B6DED90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Possono mostrare bassa autostima e sensi di colpa</w:t>
      </w:r>
    </w:p>
    <w:p w14:paraId="42E794B2" w14:textId="77777777" w:rsidR="00FE68B0" w:rsidRPr="00FE534D" w:rsidRDefault="00FE68B0" w:rsidP="00FE68B0">
      <w:pPr>
        <w:ind w:left="232"/>
        <w:rPr>
          <w:rFonts w:ascii="Times New Roman" w:hAnsi="Times New Roman" w:cs="Times New Roman"/>
          <w:b/>
          <w:bCs/>
        </w:rPr>
      </w:pPr>
    </w:p>
    <w:p w14:paraId="54762E26" w14:textId="57C5E68A" w:rsidR="00FE68B0" w:rsidRPr="00D1396F" w:rsidRDefault="00D1396F" w:rsidP="00D1396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D1396F">
        <w:rPr>
          <w:rFonts w:ascii="Times New Roman" w:hAnsi="Times New Roman" w:cs="Times New Roman"/>
          <w:b/>
          <w:bCs/>
        </w:rPr>
        <w:t>CRITICITÀ RISCONTRABILI NEL PROFILO DELL’ALUNNO PLUSDOTATO</w:t>
      </w:r>
    </w:p>
    <w:p w14:paraId="159A393A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È a rischio di isolamento sociale</w:t>
      </w:r>
    </w:p>
    <w:p w14:paraId="5892216A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annoia a scuola e con i coetanei</w:t>
      </w:r>
    </w:p>
    <w:p w14:paraId="7918B3F3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Viene visto dagli altri (pari e adulti) come “diverso”, “sopra le righe”, “bizzarro”, “strano”</w:t>
      </w:r>
    </w:p>
    <w:p w14:paraId="43BC6651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</w:rPr>
        <w:t xml:space="preserve">Manifesta forte volontà, impazienza verso la lentezza altrui e antipatia verso le attività di </w:t>
      </w:r>
      <w:r w:rsidRPr="00FE534D">
        <w:rPr>
          <w:rFonts w:ascii="Times New Roman" w:hAnsi="Times New Roman" w:cs="Times New Roman"/>
          <w:i/>
        </w:rPr>
        <w:t>routine</w:t>
      </w:r>
    </w:p>
    <w:p w14:paraId="2DAE00C7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rifiutare i piani prestabiliti o rifiutare le attività che già conosce</w:t>
      </w:r>
    </w:p>
    <w:p w14:paraId="0760937C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Domina le discussioni e pone domande imbarazzanti</w:t>
      </w:r>
    </w:p>
    <w:p w14:paraId="1F06B093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lastRenderedPageBreak/>
        <w:t>Rifiuta o omette dettagli durante la comunicazione</w:t>
      </w:r>
    </w:p>
    <w:p w14:paraId="45F44C43" w14:textId="5B73F28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venir percepito come prepotente, maleducato o brusco</w:t>
      </w:r>
      <w:r w:rsidR="00233D3A" w:rsidRPr="00FE534D">
        <w:rPr>
          <w:rFonts w:ascii="Times New Roman" w:hAnsi="Times New Roman" w:cs="Times New Roman"/>
        </w:rPr>
        <w:t xml:space="preserve">. </w:t>
      </w:r>
      <w:r w:rsidRPr="00FE534D">
        <w:rPr>
          <w:rFonts w:ascii="Times New Roman" w:hAnsi="Times New Roman" w:cs="Times New Roman"/>
        </w:rPr>
        <w:t>Può usare le competenze verbali per sfuggire o evitare determinate situazioni</w:t>
      </w:r>
    </w:p>
    <w:p w14:paraId="481E84C0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Evidenzia gli interessi in modo eccessivo e si aspetta altrettanto dagli altri</w:t>
      </w:r>
    </w:p>
    <w:p w14:paraId="55D78E7E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Ha difficoltà nell’accettare fatti non razionali (ad es. emozioni, tradizioni, questioni religiose)</w:t>
      </w:r>
    </w:p>
    <w:p w14:paraId="49826252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Denota difficoltà nell’esprimere le emozioni</w:t>
      </w:r>
    </w:p>
    <w:p w14:paraId="2A02C8DE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Evidenzia scarsa concretezza nella vita quotidiana</w:t>
      </w:r>
    </w:p>
    <w:p w14:paraId="47E0C7C3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Spesso non sa ascoltare e viene visto dagli altri come “quello che sa tutto”</w:t>
      </w:r>
    </w:p>
    <w:p w14:paraId="155C58E3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È eccessivamente auto-critico e può mostrarsi critico o intollerante verso gli altri</w:t>
      </w:r>
    </w:p>
    <w:p w14:paraId="12CAB62A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Facilmente si scoraggia o si deprime</w:t>
      </w:r>
    </w:p>
    <w:p w14:paraId="05BB177E" w14:textId="77777777" w:rsidR="00FE68B0" w:rsidRPr="00FE534D" w:rsidRDefault="00FE68B0" w:rsidP="00B17525">
      <w:pPr>
        <w:numPr>
          <w:ilvl w:val="0"/>
          <w:numId w:val="1"/>
        </w:numPr>
        <w:ind w:left="284"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Se vi è pressione da parte degli adulti sulla performance, può manifestare sentimenti di inadeguatezza e di incomprensione</w:t>
      </w:r>
    </w:p>
    <w:p w14:paraId="7580F305" w14:textId="5BCD041C" w:rsidR="00FE68B0" w:rsidRPr="00FE534D" w:rsidRDefault="00FE68B0" w:rsidP="00B17525">
      <w:pPr>
        <w:numPr>
          <w:ilvl w:val="0"/>
          <w:numId w:val="1"/>
        </w:numPr>
        <w:ind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Adotta uno stile eccessivamente perfezionista e rigido, focalizzandosi eccessivamente su alcuni aspetti o </w:t>
      </w:r>
      <w:r w:rsidR="000121F5" w:rsidRPr="00FE534D">
        <w:rPr>
          <w:rFonts w:ascii="Times New Roman" w:hAnsi="Times New Roman" w:cs="Times New Roman"/>
        </w:rPr>
        <w:t xml:space="preserve">   </w:t>
      </w:r>
      <w:r w:rsidRPr="00FE534D">
        <w:rPr>
          <w:rFonts w:ascii="Times New Roman" w:hAnsi="Times New Roman" w:cs="Times New Roman"/>
        </w:rPr>
        <w:t>dettagli</w:t>
      </w:r>
    </w:p>
    <w:p w14:paraId="6EF7F422" w14:textId="77777777" w:rsidR="00FE68B0" w:rsidRPr="00FE534D" w:rsidRDefault="00FE68B0" w:rsidP="00B17525">
      <w:pPr>
        <w:numPr>
          <w:ilvl w:val="0"/>
          <w:numId w:val="1"/>
        </w:numPr>
        <w:ind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Nei momenti in cui si focalizza su attività di suo interesse resiste alle distrazioni, trascurando i compiti assegnati o le persone</w:t>
      </w:r>
    </w:p>
    <w:p w14:paraId="395DBD27" w14:textId="77777777" w:rsidR="00FE68B0" w:rsidRPr="00FE534D" w:rsidRDefault="00FE68B0" w:rsidP="00B17525">
      <w:pPr>
        <w:numPr>
          <w:ilvl w:val="0"/>
          <w:numId w:val="1"/>
        </w:numPr>
        <w:ind w:firstLine="0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apparire ostinato</w:t>
      </w:r>
    </w:p>
    <w:p w14:paraId="5C2E644C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Manifesta eccessiva sensibilità alla critica, ai conflitti interpersonali con pari e famigliari o rifiuto dei pari</w:t>
      </w:r>
    </w:p>
    <w:p w14:paraId="7ACA9D5C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Si aspetta che gli altri abbiano sistemi di valori simili ai suoi</w:t>
      </w:r>
    </w:p>
    <w:p w14:paraId="4A03C5E3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Manifesta necessità di successo e di riconoscimento per non sentirsi diverso o alienato</w:t>
      </w:r>
    </w:p>
    <w:p w14:paraId="0DCB6BDC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Manifesta frustrazione nei momenti di inattività disturbando il lavoro dei compagni, fino ad essere considerato iperattivo</w:t>
      </w:r>
    </w:p>
    <w:p w14:paraId="4FF59AF5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rifiutare gli aiuti di genitori o dei pari</w:t>
      </w:r>
    </w:p>
    <w:p w14:paraId="1C468026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essere non convenzionale o anticonformista</w:t>
      </w:r>
    </w:p>
    <w:p w14:paraId="57AEEECC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Può apparire dispersivo e disorganizzato</w:t>
      </w:r>
    </w:p>
    <w:p w14:paraId="6D0BDC67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Usa l’umorismo in modo improprio per attaccare gli altri</w:t>
      </w:r>
    </w:p>
    <w:p w14:paraId="7B134284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Prova frustrazione quando l’umorismo non viene capito</w:t>
      </w:r>
    </w:p>
    <w:p w14:paraId="2CEBBFC2" w14:textId="77777777" w:rsidR="00FE68B0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È a rischio di isolamento sociale</w:t>
      </w:r>
    </w:p>
    <w:p w14:paraId="7444706D" w14:textId="77777777" w:rsidR="0071183F" w:rsidRPr="00FE534D" w:rsidRDefault="00FE68B0" w:rsidP="00B17525">
      <w:pPr>
        <w:numPr>
          <w:ilvl w:val="0"/>
          <w:numId w:val="1"/>
        </w:numPr>
        <w:ind w:firstLine="52"/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Ha bassa autostima dovuta alla percezione della differenza con i pari in modo negativo</w:t>
      </w:r>
    </w:p>
    <w:p w14:paraId="523E69B1" w14:textId="77777777" w:rsidR="0071183F" w:rsidRDefault="0071183F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7CF636FB" w14:textId="77777777" w:rsidR="00A558E8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2A99B221" w14:textId="77777777" w:rsidR="00A558E8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4D88BB70" w14:textId="77777777" w:rsidR="00A558E8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32F312DD" w14:textId="77777777" w:rsidR="00A558E8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2CAA25FC" w14:textId="77777777" w:rsidR="00A558E8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485EAD07" w14:textId="77777777" w:rsidR="00A558E8" w:rsidRPr="00FE534D" w:rsidRDefault="00A558E8" w:rsidP="00B17525">
      <w:pPr>
        <w:ind w:left="232" w:firstLine="52"/>
        <w:jc w:val="both"/>
        <w:rPr>
          <w:rFonts w:ascii="Times New Roman" w:hAnsi="Times New Roman" w:cs="Times New Roman"/>
        </w:rPr>
      </w:pPr>
    </w:p>
    <w:p w14:paraId="19A3A070" w14:textId="431110D9" w:rsidR="0071183F" w:rsidRPr="00FE534D" w:rsidRDefault="00D1396F" w:rsidP="00D1396F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  <w:b/>
          <w:bCs/>
        </w:rPr>
        <w:lastRenderedPageBreak/>
        <w:t>PROFILO EMOTIVI E RELAZIONALI</w:t>
      </w:r>
    </w:p>
    <w:p w14:paraId="316CC28F" w14:textId="77777777" w:rsidR="00233D3A" w:rsidRPr="00FE534D" w:rsidRDefault="00233D3A" w:rsidP="0071183F">
      <w:pPr>
        <w:pStyle w:val="Paragrafoelenco"/>
        <w:ind w:left="-142"/>
        <w:jc w:val="both"/>
        <w:rPr>
          <w:rFonts w:ascii="Times New Roman" w:hAnsi="Times New Roman" w:cs="Times New Roman"/>
        </w:rPr>
      </w:pPr>
    </w:p>
    <w:tbl>
      <w:tblPr>
        <w:tblW w:w="9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5"/>
        <w:gridCol w:w="3260"/>
        <w:gridCol w:w="3496"/>
      </w:tblGrid>
      <w:tr w:rsidR="00AA621E" w:rsidRPr="00FE534D" w14:paraId="1415D248" w14:textId="77777777" w:rsidTr="00AA621E">
        <w:trPr>
          <w:trHeight w:val="268"/>
          <w:jc w:val="center"/>
        </w:trPr>
        <w:tc>
          <w:tcPr>
            <w:tcW w:w="2665" w:type="dxa"/>
          </w:tcPr>
          <w:p w14:paraId="431333ED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  <w:b/>
              </w:rPr>
            </w:pPr>
            <w:r w:rsidRPr="00FE534D">
              <w:rPr>
                <w:rFonts w:ascii="Times New Roman" w:hAnsi="Times New Roman" w:cs="Times New Roman"/>
                <w:b/>
              </w:rPr>
              <w:t>Caratteristiche distintive</w:t>
            </w:r>
          </w:p>
        </w:tc>
        <w:tc>
          <w:tcPr>
            <w:tcW w:w="3260" w:type="dxa"/>
          </w:tcPr>
          <w:p w14:paraId="52BBEA1B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  <w:b/>
              </w:rPr>
            </w:pPr>
            <w:r w:rsidRPr="00FE534D">
              <w:rPr>
                <w:rFonts w:ascii="Times New Roman" w:hAnsi="Times New Roman" w:cs="Times New Roman"/>
                <w:b/>
              </w:rPr>
              <w:t>Bisogni associati</w:t>
            </w:r>
          </w:p>
        </w:tc>
        <w:tc>
          <w:tcPr>
            <w:tcW w:w="3496" w:type="dxa"/>
          </w:tcPr>
          <w:p w14:paraId="0E10F3F0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  <w:b/>
              </w:rPr>
            </w:pPr>
            <w:r w:rsidRPr="00FE534D">
              <w:rPr>
                <w:rFonts w:ascii="Times New Roman" w:hAnsi="Times New Roman" w:cs="Times New Roman"/>
                <w:b/>
              </w:rPr>
              <w:t>Possibili Problemi</w:t>
            </w:r>
          </w:p>
        </w:tc>
      </w:tr>
      <w:tr w:rsidR="00AA621E" w:rsidRPr="00FE534D" w14:paraId="6AFD618D" w14:textId="77777777" w:rsidTr="00AA621E">
        <w:trPr>
          <w:trHeight w:val="1881"/>
          <w:jc w:val="center"/>
        </w:trPr>
        <w:tc>
          <w:tcPr>
            <w:tcW w:w="2665" w:type="dxa"/>
          </w:tcPr>
          <w:p w14:paraId="2430D319" w14:textId="2C483808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Ampio bagaglio di informazioni circa le proprie emozioni e quelle degli altri</w:t>
            </w:r>
          </w:p>
        </w:tc>
        <w:tc>
          <w:tcPr>
            <w:tcW w:w="3260" w:type="dxa"/>
          </w:tcPr>
          <w:p w14:paraId="001F2FBE" w14:textId="77777777" w:rsidR="00AA621E" w:rsidRPr="00FE534D" w:rsidRDefault="00AA621E" w:rsidP="0071183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Essere capace di denominare e processare informazioni relative alle proprie emozioni;</w:t>
            </w:r>
          </w:p>
          <w:p w14:paraId="401BEBBC" w14:textId="77777777" w:rsidR="00AA621E" w:rsidRPr="00FE534D" w:rsidRDefault="00AA621E" w:rsidP="0071183F">
            <w:pPr>
              <w:spacing w:after="0" w:line="240" w:lineRule="auto"/>
              <w:ind w:left="104"/>
              <w:rPr>
                <w:rFonts w:ascii="Times New Roman" w:hAnsi="Times New Roman" w:cs="Times New Roman"/>
              </w:rPr>
            </w:pPr>
          </w:p>
          <w:p w14:paraId="47772E57" w14:textId="77777777" w:rsidR="00AA621E" w:rsidRPr="00FE534D" w:rsidRDefault="00AA621E" w:rsidP="0071183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riconoscere le emozioni degli altri;</w:t>
            </w:r>
          </w:p>
          <w:p w14:paraId="45708461" w14:textId="77777777" w:rsidR="00AA621E" w:rsidRPr="00FE534D" w:rsidRDefault="00AA621E" w:rsidP="0071183F">
            <w:pPr>
              <w:pStyle w:val="Paragrafoelenco"/>
              <w:rPr>
                <w:rFonts w:ascii="Times New Roman" w:hAnsi="Times New Roman" w:cs="Times New Roman"/>
              </w:rPr>
            </w:pPr>
          </w:p>
          <w:p w14:paraId="4239A0CA" w14:textId="77777777" w:rsidR="00AA621E" w:rsidRPr="00FE534D" w:rsidRDefault="00AA621E" w:rsidP="0071183F">
            <w:pPr>
              <w:numPr>
                <w:ilvl w:val="0"/>
                <w:numId w:val="6"/>
              </w:num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essere sensibile ai bisogni ed emozioni degli altri</w:t>
            </w:r>
          </w:p>
        </w:tc>
        <w:tc>
          <w:tcPr>
            <w:tcW w:w="3496" w:type="dxa"/>
          </w:tcPr>
          <w:p w14:paraId="37DA3DCD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Le informazioni possono essere male interpretate influenzando negativamente l’individuo</w:t>
            </w:r>
          </w:p>
        </w:tc>
      </w:tr>
      <w:tr w:rsidR="00AA621E" w:rsidRPr="00FE534D" w14:paraId="60D662B1" w14:textId="77777777" w:rsidTr="00AA621E">
        <w:trPr>
          <w:trHeight w:val="804"/>
          <w:jc w:val="center"/>
        </w:trPr>
        <w:tc>
          <w:tcPr>
            <w:tcW w:w="2665" w:type="dxa"/>
          </w:tcPr>
          <w:p w14:paraId="73B01EB1" w14:textId="6072D383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Insolita sensibilità verso le aspettative e i sentimenti degli altri</w:t>
            </w:r>
          </w:p>
        </w:tc>
        <w:tc>
          <w:tcPr>
            <w:tcW w:w="3260" w:type="dxa"/>
          </w:tcPr>
          <w:p w14:paraId="469650DB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Imparare a capire i sentimenti e le aspettative degli altri</w:t>
            </w:r>
          </w:p>
        </w:tc>
        <w:tc>
          <w:tcPr>
            <w:tcW w:w="3496" w:type="dxa"/>
          </w:tcPr>
          <w:p w14:paraId="0FA8B269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Insolitamente vulnerabile alle critiche, alti livelli di bisogno di</w:t>
            </w:r>
          </w:p>
          <w:p w14:paraId="55D1193F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successo e riconoscimento</w:t>
            </w:r>
          </w:p>
        </w:tc>
      </w:tr>
      <w:tr w:rsidR="00AA621E" w:rsidRPr="00FE534D" w14:paraId="343A8DBF" w14:textId="77777777" w:rsidTr="00AA621E">
        <w:trPr>
          <w:trHeight w:val="805"/>
          <w:jc w:val="center"/>
        </w:trPr>
        <w:tc>
          <w:tcPr>
            <w:tcW w:w="2665" w:type="dxa"/>
          </w:tcPr>
          <w:p w14:paraId="1B94FDAA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Spiccato senso dell’umorismo</w:t>
            </w:r>
          </w:p>
        </w:tc>
        <w:tc>
          <w:tcPr>
            <w:tcW w:w="3260" w:type="dxa"/>
          </w:tcPr>
          <w:p w14:paraId="0E42F801" w14:textId="39A11384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Imparare come i comportamenti influenzano i sentimenti o i comportamenti degli altri</w:t>
            </w:r>
          </w:p>
        </w:tc>
        <w:tc>
          <w:tcPr>
            <w:tcW w:w="3496" w:type="dxa"/>
          </w:tcPr>
          <w:p w14:paraId="03A08C6F" w14:textId="0D117D50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Uso dell’umorismo per attaccare criticamente gli altri, creando problemi alle relazioni</w:t>
            </w:r>
          </w:p>
        </w:tc>
      </w:tr>
      <w:tr w:rsidR="00AA621E" w:rsidRPr="00FE534D" w14:paraId="38F96183" w14:textId="77777777" w:rsidTr="00AA621E">
        <w:trPr>
          <w:trHeight w:val="2417"/>
          <w:jc w:val="center"/>
        </w:trPr>
        <w:tc>
          <w:tcPr>
            <w:tcW w:w="2665" w:type="dxa"/>
          </w:tcPr>
          <w:p w14:paraId="455CA590" w14:textId="23AD19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Spiccata consapevolezza accompagnata da sensazione di “essere diverso”</w:t>
            </w:r>
          </w:p>
        </w:tc>
        <w:tc>
          <w:tcPr>
            <w:tcW w:w="3260" w:type="dxa"/>
          </w:tcPr>
          <w:p w14:paraId="52024D8A" w14:textId="332CE5C6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Imparare ad esprimere i propri bisogni e le proprie emozioni assertivamente;</w:t>
            </w:r>
          </w:p>
          <w:p w14:paraId="156CA3DE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</w:p>
          <w:p w14:paraId="0E48629A" w14:textId="501569D1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condividere i propri pensieri con gli altri al fine di capirsi meglio</w:t>
            </w:r>
          </w:p>
        </w:tc>
        <w:tc>
          <w:tcPr>
            <w:tcW w:w="3496" w:type="dxa"/>
          </w:tcPr>
          <w:p w14:paraId="76161ED1" w14:textId="00E97AB9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Isolarsi, restare distante emotivamente;</w:t>
            </w:r>
          </w:p>
          <w:p w14:paraId="706B997A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</w:p>
          <w:p w14:paraId="49A920B6" w14:textId="77777777" w:rsidR="00AA621E" w:rsidRPr="00FE534D" w:rsidRDefault="00AA621E" w:rsidP="0071183F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ind w:left="288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sentirsi rifiutato;</w:t>
            </w:r>
          </w:p>
          <w:p w14:paraId="7367E8FA" w14:textId="77777777" w:rsidR="00AA621E" w:rsidRPr="00FE534D" w:rsidRDefault="00AA621E" w:rsidP="0071183F">
            <w:pPr>
              <w:pStyle w:val="TableParagraph"/>
              <w:tabs>
                <w:tab w:val="left" w:pos="288"/>
              </w:tabs>
              <w:ind w:left="288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</w:p>
          <w:p w14:paraId="09FB66E5" w14:textId="767BD001" w:rsidR="00AA621E" w:rsidRPr="00FE534D" w:rsidRDefault="00AA621E" w:rsidP="0071183F">
            <w:pPr>
              <w:pStyle w:val="TableParagraph"/>
              <w:numPr>
                <w:ilvl w:val="0"/>
                <w:numId w:val="10"/>
              </w:numPr>
              <w:tabs>
                <w:tab w:val="left" w:pos="288"/>
              </w:tabs>
              <w:ind w:right="259" w:firstLine="0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 xml:space="preserve">vedere la propria diversità come un aspetto negativo che può causare un abbassamento </w:t>
            </w:r>
            <w:r w:rsidRPr="00FE534D">
              <w:rPr>
                <w:rFonts w:ascii="Times New Roman" w:hAnsi="Times New Roman" w:cs="Times New Roman"/>
              </w:rPr>
              <w:t>dell’autostima</w:t>
            </w:r>
          </w:p>
        </w:tc>
      </w:tr>
      <w:tr w:rsidR="00AA621E" w:rsidRPr="00FE534D" w14:paraId="7A999AA1" w14:textId="77777777" w:rsidTr="00AA621E">
        <w:trPr>
          <w:trHeight w:val="748"/>
          <w:jc w:val="center"/>
        </w:trPr>
        <w:tc>
          <w:tcPr>
            <w:tcW w:w="2665" w:type="dxa"/>
          </w:tcPr>
          <w:p w14:paraId="636823B9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Idealismo e senso della giustizia che compaiono già in età precoce</w:t>
            </w:r>
          </w:p>
        </w:tc>
        <w:tc>
          <w:tcPr>
            <w:tcW w:w="3260" w:type="dxa"/>
          </w:tcPr>
          <w:p w14:paraId="2D2F542A" w14:textId="138F04C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Sentirsi superiore in alcuni aspetti morali</w:t>
            </w:r>
          </w:p>
        </w:tc>
        <w:tc>
          <w:tcPr>
            <w:tcW w:w="3496" w:type="dxa"/>
          </w:tcPr>
          <w:p w14:paraId="5BB66389" w14:textId="316CF113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Tentativi irrealistici di aderire a valori e alti obiettivi, che generalmente portano ad un’intensa frustrazione</w:t>
            </w:r>
          </w:p>
        </w:tc>
      </w:tr>
      <w:tr w:rsidR="00AA621E" w:rsidRPr="00FE534D" w14:paraId="58FFFA73" w14:textId="77777777" w:rsidTr="00AA621E">
        <w:trPr>
          <w:trHeight w:val="748"/>
          <w:jc w:val="center"/>
        </w:trPr>
        <w:tc>
          <w:tcPr>
            <w:tcW w:w="2665" w:type="dxa"/>
          </w:tcPr>
          <w:p w14:paraId="71CE1815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Precoce sviluppo di un</w:t>
            </w:r>
          </w:p>
          <w:p w14:paraId="0A7ED8BD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locus of control interno</w:t>
            </w:r>
          </w:p>
        </w:tc>
        <w:tc>
          <w:tcPr>
            <w:tcW w:w="3260" w:type="dxa"/>
          </w:tcPr>
          <w:p w14:paraId="3F4D8EEC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Essere in grado di chiarire le priorità personali e i propri valori, confrontarsi con i sistemi di valori</w:t>
            </w:r>
          </w:p>
          <w:p w14:paraId="1D70B96C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delle altre persone</w:t>
            </w:r>
          </w:p>
        </w:tc>
        <w:tc>
          <w:tcPr>
            <w:tcW w:w="3496" w:type="dxa"/>
          </w:tcPr>
          <w:p w14:paraId="088614DE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Difficoltà a conformarsi, viene visto dagli altri come sfidante verso le autorità e le tradizioni</w:t>
            </w:r>
          </w:p>
        </w:tc>
      </w:tr>
      <w:tr w:rsidR="00AA621E" w:rsidRPr="00FE534D" w14:paraId="00959041" w14:textId="77777777" w:rsidTr="00AA621E">
        <w:trPr>
          <w:trHeight w:val="748"/>
          <w:jc w:val="center"/>
        </w:trPr>
        <w:tc>
          <w:tcPr>
            <w:tcW w:w="2665" w:type="dxa"/>
          </w:tcPr>
          <w:p w14:paraId="6F37EC42" w14:textId="0D935066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Insolita profondità ed intensità emotiva</w:t>
            </w:r>
          </w:p>
        </w:tc>
        <w:tc>
          <w:tcPr>
            <w:tcW w:w="3260" w:type="dxa"/>
          </w:tcPr>
          <w:p w14:paraId="08A8B327" w14:textId="35BB5719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Trovare propositi e direzioni in base al proprio sistema di valori, tradurre il proprio coinvolgimento in azioni quotidiane</w:t>
            </w:r>
          </w:p>
        </w:tc>
        <w:tc>
          <w:tcPr>
            <w:tcW w:w="3496" w:type="dxa"/>
          </w:tcPr>
          <w:p w14:paraId="4AED9E42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Insolita vulnerabilità, problemi a focalizzarsi su obiettivi realistici per la propria vita lavorativa</w:t>
            </w:r>
          </w:p>
        </w:tc>
      </w:tr>
      <w:tr w:rsidR="00AA621E" w:rsidRPr="00FE534D" w14:paraId="5282C9FF" w14:textId="77777777" w:rsidTr="00AA621E">
        <w:trPr>
          <w:trHeight w:val="748"/>
          <w:jc w:val="center"/>
        </w:trPr>
        <w:tc>
          <w:tcPr>
            <w:tcW w:w="2665" w:type="dxa"/>
          </w:tcPr>
          <w:p w14:paraId="04CBD0AE" w14:textId="62213AFF" w:rsidR="00AA621E" w:rsidRPr="00FE534D" w:rsidRDefault="00AA621E" w:rsidP="0071183F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ind w:right="227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Alte aspettative su sé stesso e gli altri, che spesso portano ad alti livelli di frustrazione;</w:t>
            </w:r>
          </w:p>
          <w:p w14:paraId="3BCCFA74" w14:textId="77777777" w:rsidR="00AA621E" w:rsidRPr="00FE534D" w:rsidRDefault="00AA621E" w:rsidP="0071183F">
            <w:pPr>
              <w:pStyle w:val="TableParagraph"/>
              <w:tabs>
                <w:tab w:val="left" w:pos="293"/>
              </w:tabs>
              <w:ind w:left="110" w:right="227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</w:p>
          <w:p w14:paraId="1A114622" w14:textId="4D144DAF" w:rsidR="00AA621E" w:rsidRPr="00FE534D" w:rsidRDefault="00AA621E" w:rsidP="0071183F">
            <w:pPr>
              <w:pStyle w:val="TableParagraph"/>
              <w:numPr>
                <w:ilvl w:val="0"/>
                <w:numId w:val="9"/>
              </w:numPr>
              <w:tabs>
                <w:tab w:val="left" w:pos="293"/>
              </w:tabs>
              <w:ind w:right="304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tendenza al perfezionismo</w:t>
            </w:r>
          </w:p>
        </w:tc>
        <w:tc>
          <w:tcPr>
            <w:tcW w:w="3260" w:type="dxa"/>
          </w:tcPr>
          <w:p w14:paraId="23BC37B0" w14:textId="717EC32D" w:rsidR="00AA621E" w:rsidRPr="00FE534D" w:rsidRDefault="00AA621E" w:rsidP="0071183F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ind w:right="150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Imparare a fissare obiettivi rea-listici e accettare gli insuccessi come parte del processo di apprendimento;</w:t>
            </w:r>
          </w:p>
          <w:p w14:paraId="0DA163C0" w14:textId="77777777" w:rsidR="00AA621E" w:rsidRPr="00FE534D" w:rsidRDefault="00AA621E" w:rsidP="0071183F">
            <w:pPr>
              <w:pStyle w:val="TableParagraph"/>
              <w:tabs>
                <w:tab w:val="left" w:pos="288"/>
              </w:tabs>
              <w:ind w:left="105" w:right="150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</w:p>
          <w:p w14:paraId="06B13164" w14:textId="77777777" w:rsidR="00AA621E" w:rsidRPr="00FE534D" w:rsidRDefault="00AA621E" w:rsidP="0071183F">
            <w:pPr>
              <w:pStyle w:val="TableParagraph"/>
              <w:numPr>
                <w:ilvl w:val="0"/>
                <w:numId w:val="8"/>
              </w:numPr>
              <w:tabs>
                <w:tab w:val="left" w:pos="288"/>
              </w:tabs>
              <w:ind w:right="368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ascoltare come fanno gli altri per esprimere la loro crescita nell’accettazione di sé</w:t>
            </w:r>
          </w:p>
        </w:tc>
        <w:tc>
          <w:tcPr>
            <w:tcW w:w="3496" w:type="dxa"/>
          </w:tcPr>
          <w:p w14:paraId="56C075D6" w14:textId="597F8082" w:rsidR="00AA621E" w:rsidRPr="00FE534D" w:rsidRDefault="00AA621E" w:rsidP="0071183F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ind w:right="223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Scoraggiamento e frustrazione derivanti da alti livelli di criticismo;</w:t>
            </w:r>
          </w:p>
          <w:p w14:paraId="281EE953" w14:textId="77777777" w:rsidR="00AA621E" w:rsidRPr="00FE534D" w:rsidRDefault="00AA621E" w:rsidP="0071183F">
            <w:pPr>
              <w:pStyle w:val="TableParagraph"/>
              <w:tabs>
                <w:tab w:val="left" w:pos="288"/>
              </w:tabs>
              <w:ind w:left="105" w:right="223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</w:p>
          <w:p w14:paraId="30756889" w14:textId="77777777" w:rsidR="00AA621E" w:rsidRPr="00FE534D" w:rsidRDefault="00AA621E" w:rsidP="0071183F">
            <w:pPr>
              <w:pStyle w:val="TableParagraph"/>
              <w:numPr>
                <w:ilvl w:val="0"/>
                <w:numId w:val="7"/>
              </w:numPr>
              <w:tabs>
                <w:tab w:val="left" w:pos="288"/>
              </w:tabs>
              <w:ind w:right="151" w:firstLine="0"/>
              <w:jc w:val="center"/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</w:pPr>
            <w:r w:rsidRPr="00FE534D">
              <w:rPr>
                <w:rFonts w:ascii="Times New Roman" w:hAnsi="Times New Roman" w:cs="Times New Roman"/>
                <w:color w:val="000000"/>
                <w:kern w:val="2"/>
                <w:lang w:eastAsia="it-IT"/>
              </w:rPr>
              <w:t>problemi nel mantenere buone relazioni con gli altri a causa degli alti standard autoimposti</w:t>
            </w:r>
          </w:p>
        </w:tc>
      </w:tr>
      <w:tr w:rsidR="00AA621E" w:rsidRPr="00FE534D" w14:paraId="67003EB2" w14:textId="77777777" w:rsidTr="00AA621E">
        <w:trPr>
          <w:trHeight w:val="748"/>
          <w:jc w:val="center"/>
        </w:trPr>
        <w:tc>
          <w:tcPr>
            <w:tcW w:w="2665" w:type="dxa"/>
          </w:tcPr>
          <w:p w14:paraId="7E8C2A74" w14:textId="5BB94C82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Forte bisogno di coerenza tra i valori astratti e il comportamento umano</w:t>
            </w:r>
          </w:p>
        </w:tc>
        <w:tc>
          <w:tcPr>
            <w:tcW w:w="3260" w:type="dxa"/>
          </w:tcPr>
          <w:p w14:paraId="624596C7" w14:textId="48698652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 xml:space="preserve">□ Trovare una vita professionale che dia l‟opportunità di realizzare i </w:t>
            </w:r>
            <w:r w:rsidRPr="00FE534D">
              <w:rPr>
                <w:rFonts w:ascii="Times New Roman" w:hAnsi="Times New Roman" w:cs="Times New Roman"/>
              </w:rPr>
              <w:lastRenderedPageBreak/>
              <w:t>propri valori personali o di esprimerne le proprie abilità</w:t>
            </w:r>
          </w:p>
        </w:tc>
        <w:tc>
          <w:tcPr>
            <w:tcW w:w="3496" w:type="dxa"/>
          </w:tcPr>
          <w:p w14:paraId="22B64D33" w14:textId="437113BF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lastRenderedPageBreak/>
              <w:t xml:space="preserve">□ Senso di frustrazione con sé stessi o con gli altri che può por- tare ad inibire la propria </w:t>
            </w:r>
            <w:r w:rsidRPr="00FE534D">
              <w:rPr>
                <w:rFonts w:ascii="Times New Roman" w:hAnsi="Times New Roman" w:cs="Times New Roman"/>
              </w:rPr>
              <w:lastRenderedPageBreak/>
              <w:t>realizzazione e a relazioni interpersonali</w:t>
            </w:r>
          </w:p>
          <w:p w14:paraId="46BC6F80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limitate o povere</w:t>
            </w:r>
          </w:p>
        </w:tc>
      </w:tr>
      <w:tr w:rsidR="00AA621E" w:rsidRPr="00FE534D" w14:paraId="4A9993A0" w14:textId="77777777" w:rsidTr="00AA621E">
        <w:trPr>
          <w:trHeight w:val="748"/>
          <w:jc w:val="center"/>
        </w:trPr>
        <w:tc>
          <w:tcPr>
            <w:tcW w:w="2665" w:type="dxa"/>
          </w:tcPr>
          <w:p w14:paraId="0F720DDB" w14:textId="3CD183E8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lastRenderedPageBreak/>
              <w:t>□ Alti livelli di giudizio morale</w:t>
            </w:r>
          </w:p>
        </w:tc>
        <w:tc>
          <w:tcPr>
            <w:tcW w:w="3260" w:type="dxa"/>
          </w:tcPr>
          <w:p w14:paraId="258A4036" w14:textId="77777777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Bisogno di ricevere l’autorizzazione dal proprio senso morale</w:t>
            </w:r>
          </w:p>
        </w:tc>
        <w:tc>
          <w:tcPr>
            <w:tcW w:w="3496" w:type="dxa"/>
          </w:tcPr>
          <w:p w14:paraId="52DCE5C5" w14:textId="37C69AE9" w:rsidR="00AA621E" w:rsidRPr="00FE534D" w:rsidRDefault="00AA621E" w:rsidP="0071183F">
            <w:pPr>
              <w:spacing w:after="0" w:line="240" w:lineRule="auto"/>
              <w:ind w:left="232"/>
              <w:jc w:val="center"/>
              <w:rPr>
                <w:rFonts w:ascii="Times New Roman" w:hAnsi="Times New Roman" w:cs="Times New Roman"/>
              </w:rPr>
            </w:pPr>
            <w:r w:rsidRPr="00FE534D">
              <w:rPr>
                <w:rFonts w:ascii="Times New Roman" w:hAnsi="Times New Roman" w:cs="Times New Roman"/>
              </w:rPr>
              <w:t>□ Intolleranza e mancanza di comprensione per il gruppo dei pari, che può comportare un possibile rifiuto e isolamento</w:t>
            </w:r>
          </w:p>
        </w:tc>
      </w:tr>
    </w:tbl>
    <w:p w14:paraId="1302FB01" w14:textId="77777777" w:rsidR="0071183F" w:rsidRPr="00FE534D" w:rsidRDefault="0071183F" w:rsidP="0071183F">
      <w:pPr>
        <w:ind w:left="232"/>
        <w:jc w:val="both"/>
        <w:rPr>
          <w:rFonts w:ascii="Times New Roman" w:hAnsi="Times New Roman" w:cs="Times New Roman"/>
        </w:rPr>
      </w:pPr>
    </w:p>
    <w:p w14:paraId="21580099" w14:textId="3A3F5CB3" w:rsidR="0071183F" w:rsidRPr="00FE534D" w:rsidRDefault="0071183F" w:rsidP="008203CD">
      <w:pPr>
        <w:pStyle w:val="Paragrafoelenco"/>
        <w:numPr>
          <w:ilvl w:val="0"/>
          <w:numId w:val="4"/>
        </w:numPr>
        <w:ind w:right="-24"/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INDIVIDUAZIONE DI OBIETTIVI SPECIFICI DI APPRENDIMENTO PREVISTI PER I PIANI DI STUDIO E STRATEGIE METODOLOGICHE</w:t>
      </w:r>
    </w:p>
    <w:p w14:paraId="481BA4F4" w14:textId="77777777" w:rsidR="0071183F" w:rsidRPr="00FE534D" w:rsidRDefault="0071183F" w:rsidP="0071183F">
      <w:p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Scegliere, tra le seguenti, le strategie individuate per far fronte ai bisogni formativi dell’allievo:</w:t>
      </w:r>
    </w:p>
    <w:p w14:paraId="67940765" w14:textId="77777777" w:rsidR="0071183F" w:rsidRPr="007243F9" w:rsidRDefault="0071183F" w:rsidP="0071183F">
      <w:pPr>
        <w:numPr>
          <w:ilvl w:val="0"/>
          <w:numId w:val="11"/>
        </w:numPr>
        <w:jc w:val="both"/>
        <w:rPr>
          <w:rFonts w:ascii="Times New Roman" w:hAnsi="Times New Roman" w:cs="Times New Roman"/>
          <w:u w:val="single"/>
        </w:rPr>
      </w:pPr>
      <w:r w:rsidRPr="007243F9">
        <w:rPr>
          <w:rFonts w:ascii="Times New Roman" w:hAnsi="Times New Roman" w:cs="Times New Roman"/>
          <w:u w:val="single"/>
        </w:rPr>
        <w:t>Evitare la disaﬀezione dell’alunno nelle attività scolastiche:</w:t>
      </w:r>
    </w:p>
    <w:p w14:paraId="34EC96F7" w14:textId="77777777" w:rsidR="0071183F" w:rsidRPr="00FE534D" w:rsidRDefault="0071183F" w:rsidP="0071183F">
      <w:pPr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>attività di potenziamento disciplinari</w:t>
      </w:r>
    </w:p>
    <w:p w14:paraId="7368636F" w14:textId="617A28C2" w:rsidR="0071183F" w:rsidRPr="00FE534D" w:rsidRDefault="0071183F" w:rsidP="0071183F">
      <w:pPr>
        <w:numPr>
          <w:ilvl w:val="1"/>
          <w:numId w:val="11"/>
        </w:numPr>
        <w:jc w:val="both"/>
        <w:rPr>
          <w:rFonts w:ascii="Times New Roman" w:hAnsi="Times New Roman" w:cs="Times New Roman"/>
        </w:rPr>
      </w:pPr>
      <w:r w:rsidRPr="00FE534D">
        <w:rPr>
          <w:rFonts w:ascii="Times New Roman" w:hAnsi="Times New Roman" w:cs="Times New Roman"/>
        </w:rPr>
        <w:t xml:space="preserve">specificare gli ambiti: </w:t>
      </w:r>
      <w:r w:rsidR="007E1375" w:rsidRPr="00FE534D">
        <w:rPr>
          <w:rFonts w:ascii="Times New Roman" w:hAnsi="Times New Roman" w:cs="Times New Roman"/>
        </w:rPr>
        <w:t>……………………………………………………………………………….</w:t>
      </w:r>
    </w:p>
    <w:p w14:paraId="06BB9423" w14:textId="77777777" w:rsidR="0071183F" w:rsidRPr="007243F9" w:rsidRDefault="0071183F" w:rsidP="0071183F">
      <w:pPr>
        <w:numPr>
          <w:ilvl w:val="0"/>
          <w:numId w:val="11"/>
        </w:numPr>
        <w:jc w:val="both"/>
        <w:rPr>
          <w:rFonts w:ascii="Times New Roman" w:hAnsi="Times New Roman" w:cs="Times New Roman"/>
          <w:u w:val="single"/>
        </w:rPr>
      </w:pPr>
      <w:r w:rsidRPr="007243F9">
        <w:rPr>
          <w:rFonts w:ascii="Times New Roman" w:hAnsi="Times New Roman" w:cs="Times New Roman"/>
          <w:u w:val="single"/>
        </w:rPr>
        <w:t>Favorire l’inclusione nel contesto della classe:</w:t>
      </w:r>
    </w:p>
    <w:p w14:paraId="652EAB19" w14:textId="77777777" w:rsidR="0071183F" w:rsidRPr="00FE534D" w:rsidRDefault="0071183F" w:rsidP="0071183F">
      <w:pPr>
        <w:numPr>
          <w:ilvl w:val="1"/>
          <w:numId w:val="11"/>
        </w:numPr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</w:rPr>
        <w:t xml:space="preserve">coinvolgimento dell’alunno nell’attività di </w:t>
      </w:r>
      <w:r w:rsidRPr="00FE534D">
        <w:rPr>
          <w:rFonts w:ascii="Times New Roman" w:hAnsi="Times New Roman" w:cs="Times New Roman"/>
          <w:i/>
        </w:rPr>
        <w:t>peer to peer</w:t>
      </w:r>
    </w:p>
    <w:p w14:paraId="4A66DA9D" w14:textId="4AFB196E" w:rsidR="0071183F" w:rsidRPr="00FE534D" w:rsidRDefault="0071183F" w:rsidP="0071183F">
      <w:pPr>
        <w:numPr>
          <w:ilvl w:val="1"/>
          <w:numId w:val="11"/>
        </w:numPr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</w:rPr>
        <w:t xml:space="preserve">indicare in quali discipline: </w:t>
      </w:r>
      <w:r w:rsidRPr="00FE534D">
        <w:rPr>
          <w:rFonts w:ascii="Times New Roman" w:hAnsi="Times New Roman" w:cs="Times New Roman"/>
          <w:u w:val="single"/>
        </w:rPr>
        <w:tab/>
      </w:r>
      <w:r w:rsidRPr="00FE534D">
        <w:rPr>
          <w:rFonts w:ascii="Times New Roman" w:hAnsi="Times New Roman" w:cs="Times New Roman"/>
        </w:rPr>
        <w:t xml:space="preserve"> </w:t>
      </w:r>
      <w:r w:rsidRPr="00FE534D">
        <w:rPr>
          <w:rFonts w:ascii="Times New Roman" w:hAnsi="Times New Roman" w:cs="Times New Roman"/>
          <w:i/>
        </w:rPr>
        <w:t>[questa parte è da implementare quanto più dettagliatamente possibile a cura del team docenti, considerate le indicazioni presenti nella relazione clinica formulata dallo specialista e consegnata dai genitori alla scuola.]</w:t>
      </w:r>
    </w:p>
    <w:p w14:paraId="4FF40EA7" w14:textId="48B13661" w:rsidR="00FA5083" w:rsidRPr="00FE534D" w:rsidRDefault="0071183F" w:rsidP="00FA5083">
      <w:pPr>
        <w:ind w:left="1125"/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  <w:i/>
        </w:rPr>
        <w:t>……………………………………………………………………………………………………………………..</w:t>
      </w:r>
    </w:p>
    <w:p w14:paraId="1708EB5F" w14:textId="76A9964E" w:rsidR="00604004" w:rsidRDefault="00604004" w:rsidP="006040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  <w:r w:rsidRPr="00047C49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Specifiche per le prove invalsi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 xml:space="preserve"> per alunni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  <w:t>Plusdotati</w:t>
      </w:r>
    </w:p>
    <w:p w14:paraId="4C3A5415" w14:textId="77777777" w:rsidR="00604004" w:rsidRDefault="00604004" w:rsidP="006040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82"/>
        <w:gridCol w:w="3483"/>
        <w:gridCol w:w="3491"/>
      </w:tblGrid>
      <w:tr w:rsidR="00604004" w:rsidRPr="00F65B11" w14:paraId="2E864BC0" w14:textId="77777777" w:rsidTr="00E80254">
        <w:tc>
          <w:tcPr>
            <w:tcW w:w="3609" w:type="dxa"/>
          </w:tcPr>
          <w:p w14:paraId="74B888C9" w14:textId="77777777" w:rsidR="00604004" w:rsidRPr="00F65B11" w:rsidRDefault="00604004" w:rsidP="00E80254">
            <w:pPr>
              <w:spacing w:after="0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>PROVA INGLESE</w:t>
            </w:r>
          </w:p>
          <w:p w14:paraId="66647B15" w14:textId="77777777" w:rsidR="00604004" w:rsidRPr="00F65B11" w:rsidRDefault="00604004" w:rsidP="00E80254">
            <w:pPr>
              <w:spacing w:after="0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</w:p>
          <w:p w14:paraId="37D2BC68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Cs w:val="24"/>
                <w:u w:val="single"/>
              </w:rPr>
            </w:pPr>
            <w:r w:rsidRPr="00F65B11">
              <w:rPr>
                <w:rFonts w:ascii="Times New Roman" w:hAnsi="Times New Roman" w:cs="Times New Roman"/>
                <w:bCs/>
                <w:szCs w:val="24"/>
                <w:u w:val="single"/>
              </w:rPr>
              <w:t>Misure compensative</w:t>
            </w:r>
            <w:r w:rsidRPr="00F65B11">
              <w:rPr>
                <w:rFonts w:ascii="Times New Roman" w:hAnsi="Times New Roman" w:cs="Times New Roman"/>
                <w:szCs w:val="24"/>
                <w:u w:val="single"/>
              </w:rPr>
              <w:t>:</w:t>
            </w:r>
          </w:p>
          <w:p w14:paraId="2A92AB36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53280C" wp14:editId="5C3429B4">
                      <wp:simplePos x="0" y="0"/>
                      <wp:positionH relativeFrom="column">
                        <wp:posOffset>9525</wp:posOffset>
                      </wp:positionH>
                      <wp:positionV relativeFrom="paragraph">
                        <wp:posOffset>55245</wp:posOffset>
                      </wp:positionV>
                      <wp:extent cx="85725" cy="95250"/>
                      <wp:effectExtent l="0" t="0" r="28575" b="19050"/>
                      <wp:wrapNone/>
                      <wp:docPr id="1885935569" name="Rettangolo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65D1F0" id="Rettangolo 66" o:spid="_x0000_s1026" style="position:absolute;margin-left:.75pt;margin-top:4.35pt;width:6.75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IOjz6v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 xml:space="preserve">    tempo aggiuntivo (fino a 15 min. per la prova di </w:t>
            </w:r>
            <w:r w:rsidRPr="00F65B11">
              <w:rPr>
                <w:rFonts w:ascii="Times New Roman" w:hAnsi="Times New Roman" w:cs="Times New Roman"/>
                <w:i/>
                <w:iCs/>
                <w:szCs w:val="24"/>
              </w:rPr>
              <w:t xml:space="preserve">reading </w:t>
            </w:r>
            <w:r w:rsidRPr="00F65B11">
              <w:rPr>
                <w:rFonts w:ascii="Times New Roman" w:hAnsi="Times New Roman" w:cs="Times New Roman"/>
                <w:szCs w:val="24"/>
              </w:rPr>
              <w:t>e un terzo</w:t>
            </w:r>
          </w:p>
          <w:p w14:paraId="57BF10C1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65B11">
              <w:rPr>
                <w:rFonts w:ascii="Times New Roman" w:hAnsi="Times New Roman" w:cs="Times New Roman"/>
                <w:szCs w:val="24"/>
              </w:rPr>
              <w:t xml:space="preserve">ascolto per la prova di </w:t>
            </w:r>
            <w:r w:rsidRPr="00F65B11">
              <w:rPr>
                <w:rFonts w:ascii="Times New Roman" w:hAnsi="Times New Roman" w:cs="Times New Roman"/>
                <w:i/>
                <w:iCs/>
                <w:szCs w:val="24"/>
              </w:rPr>
              <w:t>listening</w:t>
            </w:r>
            <w:r w:rsidRPr="00F65B11">
              <w:rPr>
                <w:rFonts w:ascii="Times New Roman" w:hAnsi="Times New Roman" w:cs="Times New Roman"/>
                <w:szCs w:val="24"/>
              </w:rPr>
              <w:t>).</w:t>
            </w:r>
          </w:p>
          <w:p w14:paraId="57F2A9A8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63814E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6436B2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E932EB1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F732905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F9943C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B89F89" w14:textId="77777777" w:rsidR="00604004" w:rsidRDefault="00604004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</w:p>
          <w:p w14:paraId="09CD072A" w14:textId="77777777" w:rsidR="00604004" w:rsidRDefault="00604004" w:rsidP="00E80254">
            <w:pPr>
              <w:spacing w:after="0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>(solo per alunni classi quinte</w:t>
            </w:r>
            <w:r>
              <w:rPr>
                <w:rFonts w:ascii="Times New Roman" w:eastAsia="Tahoma" w:hAnsi="Times New Roman" w:cs="Times New Roman"/>
                <w:b/>
                <w:sz w:val="20"/>
              </w:rPr>
              <w:t xml:space="preserve"> primaria e terza secondaria di primo grado</w:t>
            </w: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>)</w:t>
            </w:r>
          </w:p>
          <w:p w14:paraId="1998992C" w14:textId="77777777" w:rsidR="00604004" w:rsidRPr="00F65B11" w:rsidRDefault="00604004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</w:p>
          <w:p w14:paraId="0E38E855" w14:textId="77777777" w:rsidR="00604004" w:rsidRPr="00F65B11" w:rsidRDefault="00604004" w:rsidP="00E80254">
            <w:pPr>
              <w:spacing w:after="0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 xml:space="preserve">                 </w:t>
            </w:r>
          </w:p>
        </w:tc>
        <w:tc>
          <w:tcPr>
            <w:tcW w:w="3610" w:type="dxa"/>
          </w:tcPr>
          <w:p w14:paraId="3835B2F6" w14:textId="77777777" w:rsidR="00604004" w:rsidRPr="00F65B11" w:rsidRDefault="00604004" w:rsidP="00E80254">
            <w:pPr>
              <w:spacing w:after="0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>PROVA ITALIANO</w:t>
            </w:r>
          </w:p>
          <w:p w14:paraId="7F1F560A" w14:textId="77777777" w:rsidR="00604004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bCs/>
                <w:szCs w:val="24"/>
                <w:u w:val="single"/>
              </w:rPr>
            </w:pPr>
          </w:p>
          <w:p w14:paraId="7034B331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F65B11">
              <w:rPr>
                <w:rFonts w:ascii="Times New Roman" w:hAnsi="Times New Roman" w:cs="Times New Roman"/>
                <w:bCs/>
                <w:szCs w:val="24"/>
                <w:u w:val="single"/>
              </w:rPr>
              <w:t>Misure compensative</w:t>
            </w:r>
            <w:r w:rsidRPr="00F65B11">
              <w:rPr>
                <w:rFonts w:ascii="Times New Roman" w:hAnsi="Times New Roman" w:cs="Times New Roman"/>
                <w:szCs w:val="24"/>
                <w:u w:val="single"/>
              </w:rPr>
              <w:t>:</w:t>
            </w:r>
          </w:p>
          <w:p w14:paraId="30CB5EDB" w14:textId="77777777" w:rsidR="00604004" w:rsidRPr="00F65B11" w:rsidRDefault="00604004" w:rsidP="00E80254">
            <w:pPr>
              <w:spacing w:after="0" w:line="240" w:lineRule="auto"/>
              <w:ind w:left="325" w:hanging="142"/>
              <w:rPr>
                <w:rFonts w:ascii="Times New Roman" w:hAnsi="Times New Roman" w:cs="Times New Roman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830B3F5" wp14:editId="5F74A87A">
                      <wp:simplePos x="0" y="0"/>
                      <wp:positionH relativeFrom="column">
                        <wp:posOffset>-20955</wp:posOffset>
                      </wp:positionH>
                      <wp:positionV relativeFrom="paragraph">
                        <wp:posOffset>27940</wp:posOffset>
                      </wp:positionV>
                      <wp:extent cx="85725" cy="95250"/>
                      <wp:effectExtent l="0" t="0" r="28575" b="19050"/>
                      <wp:wrapNone/>
                      <wp:docPr id="816396960" name="Rettangolo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35C88E" id="Rettangolo 62" o:spid="_x0000_s1026" style="position:absolute;margin-left:-1.65pt;margin-top:2.2pt;width:6.7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AEwIP+3QAAAAY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>tempo aggiuntivo (fino a 15 min.),</w:t>
            </w:r>
          </w:p>
          <w:p w14:paraId="0502BB5F" w14:textId="77777777" w:rsidR="00604004" w:rsidRPr="00F65B11" w:rsidRDefault="00604004" w:rsidP="00E80254">
            <w:pPr>
              <w:spacing w:after="0" w:line="240" w:lineRule="auto"/>
              <w:ind w:left="325" w:hanging="142"/>
              <w:rPr>
                <w:rFonts w:ascii="Times New Roman" w:hAnsi="Times New Roman" w:cs="Times New Roman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19702E6F" wp14:editId="7FB21131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356331722" name="Rettangolo 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84657F" id="Rettangolo 58" o:spid="_x0000_s1026" style="position:absolute;margin-left:-2.2pt;margin-top:2.7pt;width:6.75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>dizionario;</w:t>
            </w:r>
          </w:p>
          <w:p w14:paraId="54DAEDBF" w14:textId="77777777" w:rsidR="00604004" w:rsidRPr="00F65B11" w:rsidRDefault="00604004" w:rsidP="00E80254">
            <w:pPr>
              <w:spacing w:after="0" w:line="240" w:lineRule="auto"/>
              <w:ind w:left="218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D4A7FD5" wp14:editId="5E16F21B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34290</wp:posOffset>
                      </wp:positionV>
                      <wp:extent cx="85725" cy="95250"/>
                      <wp:effectExtent l="0" t="0" r="28575" b="19050"/>
                      <wp:wrapNone/>
                      <wp:docPr id="1504048811" name="Rettangolo 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773A5BB" id="Rettangolo 56" o:spid="_x0000_s1026" style="position:absolute;margin-left:-2.2pt;margin-top:2.7pt;width:6.7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B7O27n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>lettura della prova in formato di file audio per l’ascolto individuale della prova;</w:t>
            </w:r>
          </w:p>
        </w:tc>
        <w:tc>
          <w:tcPr>
            <w:tcW w:w="3610" w:type="dxa"/>
          </w:tcPr>
          <w:p w14:paraId="6DDFA81A" w14:textId="77777777" w:rsidR="00604004" w:rsidRPr="00F65B11" w:rsidRDefault="00604004" w:rsidP="00E80254">
            <w:pPr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eastAsia="Tahoma" w:hAnsi="Times New Roman" w:cs="Times New Roman"/>
                <w:b/>
                <w:sz w:val="20"/>
              </w:rPr>
              <w:t>PROVA MATEMATICA</w:t>
            </w:r>
          </w:p>
          <w:p w14:paraId="3840E6FB" w14:textId="77777777" w:rsidR="00604004" w:rsidRPr="00F65B11" w:rsidRDefault="00604004" w:rsidP="00E80254">
            <w:pPr>
              <w:spacing w:after="0" w:line="240" w:lineRule="auto"/>
              <w:ind w:left="183"/>
              <w:rPr>
                <w:rFonts w:ascii="Times New Roman" w:hAnsi="Times New Roman" w:cs="Times New Roman"/>
                <w:b/>
                <w:bCs/>
                <w:szCs w:val="24"/>
              </w:rPr>
            </w:pPr>
          </w:p>
          <w:p w14:paraId="2CE9F6A3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u w:val="single"/>
              </w:rPr>
            </w:pPr>
            <w:r w:rsidRPr="00F65B11">
              <w:rPr>
                <w:rFonts w:ascii="Times New Roman" w:hAnsi="Times New Roman" w:cs="Times New Roman"/>
                <w:bCs/>
                <w:szCs w:val="24"/>
                <w:u w:val="single"/>
              </w:rPr>
              <w:t>Misure compensative</w:t>
            </w:r>
            <w:r w:rsidRPr="00F65B11">
              <w:rPr>
                <w:rFonts w:ascii="Times New Roman" w:hAnsi="Times New Roman" w:cs="Times New Roman"/>
                <w:szCs w:val="24"/>
                <w:u w:val="single"/>
              </w:rPr>
              <w:t>:</w:t>
            </w:r>
          </w:p>
          <w:p w14:paraId="26A7A1AF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152ED05" wp14:editId="555BB248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72390</wp:posOffset>
                      </wp:positionV>
                      <wp:extent cx="85725" cy="95250"/>
                      <wp:effectExtent l="0" t="0" r="28575" b="19050"/>
                      <wp:wrapNone/>
                      <wp:docPr id="364514442" name="Rettangolo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B3C980" id="Rettangolo 48" o:spid="_x0000_s1026" style="position:absolute;margin-left:1.35pt;margin-top:5.7pt;width:6.75pt;height: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ATc09I3AAAAAYBAAAPAAAA&#10;ZHJzL2Rvd25yZXYueG1sTI7NasJAFIX3Bd9huAV3dWKQaNNMRISCiF1oW+hyzNwmoZk708xo0rfv&#10;ddUuzw/nfMV6tJ24Yh9aRwrmswQEUuVMS7WCt9fnhxWIEDUZ3TlCBT8YYF1O7gqdGzfQEa+nWAse&#10;oZBrBU2MPpcyVA1aHWbOI3H26XqrI8u+lqbXA4/bTqZJkkmrW+KHRnvcNlh9nS5WwfI7O1aPu/37&#10;Yfh42UXfrjY+HJSa3o+bJxARx/hXhhs+o0PJTGd3IRNEpyBdcpHt+QLELc5SEGe2swXIspD/8ctf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BNzT0jcAAAABg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 xml:space="preserve">     tempo aggiuntivo (fino a 15 min.),</w:t>
            </w:r>
          </w:p>
          <w:p w14:paraId="07F28195" w14:textId="77777777" w:rsidR="00604004" w:rsidRPr="00F65B11" w:rsidRDefault="00604004" w:rsidP="00E80254">
            <w:pPr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9D3495A" wp14:editId="79B1C953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52070</wp:posOffset>
                      </wp:positionV>
                      <wp:extent cx="85725" cy="95250"/>
                      <wp:effectExtent l="0" t="0" r="28575" b="19050"/>
                      <wp:wrapNone/>
                      <wp:docPr id="1026598741" name="Rettangolo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A724FF" id="Rettangolo 44" o:spid="_x0000_s1026" style="position:absolute;margin-left:1.35pt;margin-top:4.1pt;width:6.75pt;height: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 xml:space="preserve">     calcolatrice (disponibile anche sulla piattaforma);</w:t>
            </w:r>
          </w:p>
          <w:p w14:paraId="7D61DDC8" w14:textId="77777777" w:rsidR="00604004" w:rsidRPr="00F65B11" w:rsidRDefault="00604004" w:rsidP="00E80254">
            <w:pPr>
              <w:spacing w:after="0" w:line="240" w:lineRule="auto"/>
              <w:rPr>
                <w:rFonts w:ascii="Times New Roman" w:eastAsia="Tahoma" w:hAnsi="Times New Roman" w:cs="Times New Roman"/>
                <w:b/>
                <w:sz w:val="20"/>
              </w:rPr>
            </w:pPr>
            <w:r w:rsidRPr="00F65B11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8567DE" wp14:editId="7CEE8D15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59055</wp:posOffset>
                      </wp:positionV>
                      <wp:extent cx="85725" cy="95250"/>
                      <wp:effectExtent l="0" t="0" r="28575" b="19050"/>
                      <wp:wrapNone/>
                      <wp:docPr id="137750245" name="Rettangolo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85725" cy="952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rgbClr val="00206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B13E22" id="Rettangolo 42" o:spid="_x0000_s1026" style="position:absolute;margin-left:.85pt;margin-top:4.65pt;width:6.7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" fillcolor="window" strokecolor="#002060" strokeweight="1pt">
                      <v:path arrowok="t"/>
                    </v:rect>
                  </w:pict>
                </mc:Fallback>
              </mc:AlternateContent>
            </w:r>
            <w:r w:rsidRPr="00F65B11">
              <w:rPr>
                <w:rFonts w:ascii="Times New Roman" w:hAnsi="Times New Roman" w:cs="Times New Roman"/>
                <w:szCs w:val="24"/>
              </w:rPr>
              <w:t xml:space="preserve">     lettura della prova in formato di file audio per l’ascolto individuale della prova;</w:t>
            </w:r>
          </w:p>
        </w:tc>
      </w:tr>
    </w:tbl>
    <w:p w14:paraId="7114D598" w14:textId="77777777" w:rsidR="00604004" w:rsidRDefault="00604004" w:rsidP="0060400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ar-SA"/>
        </w:rPr>
      </w:pPr>
    </w:p>
    <w:p w14:paraId="7C5A1EF1" w14:textId="77777777" w:rsidR="00FA5083" w:rsidRPr="00FE534D" w:rsidRDefault="00FA5083" w:rsidP="00FA5083">
      <w:pPr>
        <w:pStyle w:val="Paragrafoelenco"/>
        <w:ind w:left="0"/>
        <w:jc w:val="both"/>
        <w:rPr>
          <w:rFonts w:ascii="Times New Roman" w:hAnsi="Times New Roman" w:cs="Times New Roman"/>
          <w:b/>
          <w:bCs/>
        </w:rPr>
      </w:pPr>
    </w:p>
    <w:p w14:paraId="26E063A6" w14:textId="3808C202" w:rsidR="0071183F" w:rsidRPr="00FE534D" w:rsidRDefault="007243F9" w:rsidP="007243F9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/>
          <w:bCs/>
        </w:rPr>
      </w:pPr>
      <w:r w:rsidRPr="00FE534D">
        <w:rPr>
          <w:rFonts w:ascii="Times New Roman" w:hAnsi="Times New Roman" w:cs="Times New Roman"/>
          <w:b/>
          <w:bCs/>
        </w:rPr>
        <w:t>RAPPORTI SCUOLA-FAMIGLIA</w:t>
      </w:r>
    </w:p>
    <w:p w14:paraId="095B94E6" w14:textId="77777777" w:rsidR="0071183F" w:rsidRPr="00FE534D" w:rsidRDefault="0071183F" w:rsidP="0071183F">
      <w:pPr>
        <w:jc w:val="both"/>
        <w:rPr>
          <w:rFonts w:ascii="Times New Roman" w:hAnsi="Times New Roman" w:cs="Times New Roman"/>
          <w:i/>
        </w:rPr>
      </w:pPr>
      <w:r w:rsidRPr="00FE534D">
        <w:rPr>
          <w:rFonts w:ascii="Times New Roman" w:hAnsi="Times New Roman" w:cs="Times New Roman"/>
          <w:i/>
        </w:rPr>
        <w:t>La cosiddetta «nomination» degli alunni plusdotati può essere fatta da molti soggetti, tra cui anche la famiglia.</w:t>
      </w:r>
    </w:p>
    <w:p w14:paraId="3F946CB7" w14:textId="03AF291C" w:rsidR="007243F9" w:rsidRDefault="007243F9" w:rsidP="007243F9">
      <w:pPr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8A786E" w14:textId="12346D3E" w:rsidR="0071183F" w:rsidRPr="007243F9" w:rsidRDefault="007243F9" w:rsidP="007243F9">
      <w:pPr>
        <w:pStyle w:val="Paragrafoelenco"/>
        <w:numPr>
          <w:ilvl w:val="0"/>
          <w:numId w:val="4"/>
        </w:numPr>
        <w:jc w:val="both"/>
        <w:rPr>
          <w:rFonts w:ascii="Times New Roman" w:hAnsi="Times New Roman" w:cs="Times New Roman"/>
          <w:b/>
        </w:rPr>
      </w:pPr>
      <w:r w:rsidRPr="007243F9">
        <w:rPr>
          <w:rFonts w:ascii="Times New Roman" w:hAnsi="Times New Roman" w:cs="Times New Roman"/>
          <w:b/>
          <w:bCs/>
        </w:rPr>
        <w:t>ALTRE CONSIDERAZIONI AD INTEGRAZIONE DEL PDP</w:t>
      </w:r>
    </w:p>
    <w:p w14:paraId="38A5FBBD" w14:textId="06A667BE" w:rsidR="007243F9" w:rsidRPr="007243F9" w:rsidRDefault="007243F9" w:rsidP="007243F9">
      <w:pPr>
        <w:jc w:val="both"/>
        <w:rPr>
          <w:rFonts w:ascii="Times New Roman" w:hAnsi="Times New Roman" w:cs="Times New Roman"/>
          <w:bCs/>
        </w:rPr>
      </w:pPr>
      <w:r w:rsidRPr="007243F9">
        <w:rPr>
          <w:rFonts w:ascii="Times New Roman" w:hAnsi="Times New Roman" w:cs="Times New Roman"/>
          <w:bCs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8E6A0CB" w14:textId="77777777" w:rsidR="007243F9" w:rsidRDefault="007243F9" w:rsidP="0071183F">
      <w:pPr>
        <w:jc w:val="both"/>
        <w:rPr>
          <w:rFonts w:ascii="Times New Roman" w:hAnsi="Times New Roman" w:cs="Times New Roman"/>
          <w:b/>
        </w:rPr>
        <w:sectPr w:rsidR="007243F9" w:rsidSect="00B17525">
          <w:footerReference w:type="default" r:id="rId12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14:paraId="7727A7E4" w14:textId="77777777" w:rsidR="007243F9" w:rsidRPr="00AE22A6" w:rsidRDefault="007243F9" w:rsidP="007243F9">
      <w:pPr>
        <w:pBdr>
          <w:bottom w:val="single" w:sz="8" w:space="2" w:color="000000"/>
        </w:pBdr>
        <w:suppressAutoHyphens/>
        <w:spacing w:line="240" w:lineRule="auto"/>
        <w:jc w:val="both"/>
        <w:rPr>
          <w:rFonts w:ascii="Times New Roman" w:hAnsi="Times New Roman" w:cs="Times New Roman"/>
          <w:i/>
          <w:lang w:eastAsia="ar-SA"/>
        </w:rPr>
      </w:pPr>
      <w:r w:rsidRPr="00AE22A6">
        <w:rPr>
          <w:rFonts w:ascii="Times New Roman" w:hAnsi="Times New Roman" w:cs="Times New Roman"/>
          <w:lang w:eastAsia="ar-SA"/>
        </w:rPr>
        <w:lastRenderedPageBreak/>
        <w:t>Le parti coinvolte si impegnano a rispettare quanto condiviso e concordato, nel presente PDP, per il successo formativo dell'alunno.</w:t>
      </w:r>
    </w:p>
    <w:p w14:paraId="4760D5E1" w14:textId="77777777" w:rsidR="007243F9" w:rsidRPr="00AE22A6" w:rsidRDefault="007243F9" w:rsidP="007243F9">
      <w:pPr>
        <w:pBdr>
          <w:bottom w:val="single" w:sz="8" w:space="2" w:color="000000"/>
        </w:pBdr>
        <w:suppressAutoHyphens/>
        <w:spacing w:line="240" w:lineRule="auto"/>
        <w:rPr>
          <w:rFonts w:ascii="Times New Roman" w:hAnsi="Times New Roman" w:cs="Times New Roman"/>
          <w:i/>
          <w:sz w:val="24"/>
          <w:szCs w:val="24"/>
          <w:lang w:eastAsia="ar-SA"/>
        </w:rPr>
      </w:pPr>
    </w:p>
    <w:p w14:paraId="68FA02E9" w14:textId="77777777" w:rsidR="007243F9" w:rsidRPr="00AE22A6" w:rsidRDefault="007243F9" w:rsidP="007243F9">
      <w:pPr>
        <w:suppressAutoHyphens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hAnsi="Times New Roman" w:cs="Times New Roman"/>
          <w:b/>
          <w:sz w:val="24"/>
          <w:szCs w:val="24"/>
          <w:lang w:eastAsia="ar-SA"/>
        </w:rPr>
        <w:t>FIRMA DEI DOCENTI</w:t>
      </w:r>
    </w:p>
    <w:tbl>
      <w:tblPr>
        <w:tblW w:w="1026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99"/>
        <w:gridCol w:w="3260"/>
        <w:gridCol w:w="3301"/>
      </w:tblGrid>
      <w:tr w:rsidR="007243F9" w:rsidRPr="00AE22A6" w14:paraId="06744BF9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A4E8D3E" w14:textId="77777777" w:rsidR="007243F9" w:rsidRPr="00AE22A6" w:rsidRDefault="007243F9" w:rsidP="00D27653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COGNOME E NOME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28D733F" w14:textId="77777777" w:rsidR="007243F9" w:rsidRPr="00AE22A6" w:rsidRDefault="007243F9" w:rsidP="00D27653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DISCIPLINA</w:t>
            </w: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8AE4B1" w14:textId="77777777" w:rsidR="007243F9" w:rsidRPr="00AE22A6" w:rsidRDefault="007243F9" w:rsidP="00D27653">
            <w:pPr>
              <w:suppressAutoHyphens/>
              <w:snapToGri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AE22A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FIRMA</w:t>
            </w:r>
          </w:p>
        </w:tc>
      </w:tr>
      <w:tr w:rsidR="007243F9" w:rsidRPr="00AE22A6" w14:paraId="5878E36E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9331A0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39A5F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00CA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311CAC0C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B9C695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41C57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2A1E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2433043D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4011875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142103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34822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1E1FE897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36615D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421862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E3B26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77FD927A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A9CC8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2CD79C7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587F5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7F0F7750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E9464F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B256E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7D9E9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3E5EB474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6136B2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7BFD3E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FE4D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243F9" w:rsidRPr="00AE22A6" w14:paraId="7473681C" w14:textId="77777777" w:rsidTr="007243F9">
        <w:tc>
          <w:tcPr>
            <w:tcW w:w="3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23D8FF2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C80D89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  <w:tc>
          <w:tcPr>
            <w:tcW w:w="3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BF358" w14:textId="77777777" w:rsidR="007243F9" w:rsidRPr="00AE22A6" w:rsidRDefault="007243F9" w:rsidP="00D27653">
            <w:pPr>
              <w:suppressAutoHyphens/>
              <w:snapToGrid w:val="0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0A6DDECE" w14:textId="77777777" w:rsidR="007243F9" w:rsidRPr="00AE22A6" w:rsidRDefault="007243F9" w:rsidP="007243F9">
      <w:pPr>
        <w:suppressAutoHyphens/>
        <w:rPr>
          <w:rFonts w:ascii="Times New Roman" w:hAnsi="Times New Roman" w:cs="Times New Roman"/>
          <w:lang w:eastAsia="ar-SA"/>
        </w:rPr>
      </w:pPr>
    </w:p>
    <w:p w14:paraId="34093637" w14:textId="77777777" w:rsidR="007243F9" w:rsidRPr="00AE22A6" w:rsidRDefault="007243F9" w:rsidP="007243F9">
      <w:pPr>
        <w:suppressAutoHyphens/>
        <w:jc w:val="both"/>
        <w:rPr>
          <w:rFonts w:ascii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hAnsi="Times New Roman" w:cs="Times New Roman"/>
          <w:b/>
          <w:sz w:val="24"/>
          <w:szCs w:val="24"/>
          <w:lang w:eastAsia="ar-SA"/>
        </w:rPr>
        <w:t>FIRMA DEI GENITORI</w:t>
      </w:r>
    </w:p>
    <w:p w14:paraId="6071AA5B" w14:textId="77777777" w:rsidR="007243F9" w:rsidRDefault="007243F9" w:rsidP="007243F9">
      <w:pPr>
        <w:suppressAutoHyphens/>
        <w:spacing w:line="216" w:lineRule="auto"/>
        <w:rPr>
          <w:rFonts w:ascii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hAnsi="Times New Roman" w:cs="Times New Roman"/>
          <w:sz w:val="26"/>
          <w:szCs w:val="26"/>
          <w:lang w:eastAsia="ar-SA"/>
        </w:rPr>
        <w:t>___________________________</w:t>
      </w:r>
    </w:p>
    <w:p w14:paraId="03A13EC0" w14:textId="77777777" w:rsidR="007243F9" w:rsidRPr="00AE22A6" w:rsidRDefault="007243F9" w:rsidP="007243F9">
      <w:pPr>
        <w:suppressAutoHyphens/>
        <w:spacing w:line="216" w:lineRule="auto"/>
        <w:rPr>
          <w:rFonts w:ascii="Times New Roman" w:hAnsi="Times New Roman" w:cs="Times New Roman"/>
          <w:sz w:val="26"/>
          <w:szCs w:val="26"/>
          <w:lang w:eastAsia="ar-SA"/>
        </w:rPr>
      </w:pPr>
      <w:r>
        <w:rPr>
          <w:rFonts w:ascii="Times New Roman" w:hAnsi="Times New Roman" w:cs="Times New Roman"/>
          <w:sz w:val="26"/>
          <w:szCs w:val="26"/>
          <w:lang w:eastAsia="ar-SA"/>
        </w:rPr>
        <w:t>___________________________</w:t>
      </w:r>
    </w:p>
    <w:p w14:paraId="5BF10F7C" w14:textId="77777777" w:rsidR="007243F9" w:rsidRPr="00AE22A6" w:rsidRDefault="007243F9" w:rsidP="007243F9">
      <w:pPr>
        <w:spacing w:after="117"/>
        <w:ind w:left="11"/>
        <w:jc w:val="both"/>
        <w:rPr>
          <w:rFonts w:ascii="Times New Roman" w:eastAsia="Tahoma" w:hAnsi="Times New Roman" w:cs="Times New Roman"/>
          <w:bCs/>
          <w:sz w:val="16"/>
          <w:szCs w:val="18"/>
        </w:rPr>
      </w:pPr>
      <w:r w:rsidRPr="00AE22A6">
        <w:rPr>
          <w:rFonts w:ascii="Times New Roman" w:eastAsia="Tahoma" w:hAnsi="Times New Roman" w:cs="Times New Roman"/>
          <w:bCs/>
          <w:sz w:val="16"/>
          <w:szCs w:val="18"/>
        </w:rPr>
        <w:t>In caso di unico genitore firmatario, nell'impossibilità di acquisire il consenso scritto di entrambi i genitori, il sottoscritto, genitore unico firmatario,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337, 337 ter e 337 quater del codice civile, che richiedono il consenso di entrambi i genitori.</w:t>
      </w:r>
    </w:p>
    <w:p w14:paraId="49EBE9AE" w14:textId="77777777" w:rsidR="007243F9" w:rsidRPr="00AE22A6" w:rsidRDefault="007243F9" w:rsidP="007243F9">
      <w:pPr>
        <w:suppressAutoHyphens/>
        <w:spacing w:line="216" w:lineRule="auto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7A7085AF" w14:textId="77777777" w:rsidR="007243F9" w:rsidRPr="00AE22A6" w:rsidRDefault="007243F9" w:rsidP="007243F9">
      <w:pPr>
        <w:suppressAutoHyphens/>
        <w:spacing w:line="216" w:lineRule="auto"/>
        <w:rPr>
          <w:rFonts w:ascii="Times New Roman" w:hAnsi="Times New Roman" w:cs="Times New Roman"/>
          <w:b/>
          <w:sz w:val="24"/>
          <w:szCs w:val="24"/>
          <w:lang w:eastAsia="ar-SA"/>
        </w:rPr>
      </w:pPr>
      <w:r w:rsidRPr="00AE22A6">
        <w:rPr>
          <w:rFonts w:ascii="Times New Roman" w:hAnsi="Times New Roman" w:cs="Times New Roman"/>
          <w:sz w:val="26"/>
          <w:szCs w:val="26"/>
          <w:lang w:eastAsia="ar-SA"/>
        </w:rPr>
        <w:t>__________________, lì ___________</w:t>
      </w:r>
    </w:p>
    <w:p w14:paraId="49C583BC" w14:textId="77777777" w:rsidR="007243F9" w:rsidRPr="00AE22A6" w:rsidRDefault="007243F9" w:rsidP="007243F9">
      <w:pPr>
        <w:suppressAutoHyphens/>
        <w:spacing w:line="216" w:lineRule="auto"/>
        <w:ind w:left="4320" w:firstLine="720"/>
        <w:rPr>
          <w:rFonts w:ascii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hAnsi="Times New Roman" w:cs="Times New Roman"/>
          <w:b/>
          <w:sz w:val="24"/>
          <w:szCs w:val="24"/>
          <w:lang w:eastAsia="ar-SA"/>
        </w:rPr>
        <w:t>IL DIRIGENTE SCOLASTICO</w:t>
      </w:r>
    </w:p>
    <w:p w14:paraId="395B9232" w14:textId="77777777" w:rsidR="007243F9" w:rsidRPr="00AE22A6" w:rsidRDefault="007243F9" w:rsidP="007243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ar-SA"/>
        </w:rPr>
      </w:pP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</w:r>
      <w:r w:rsidRPr="00AE22A6">
        <w:rPr>
          <w:rFonts w:ascii="Times New Roman" w:hAnsi="Times New Roman" w:cs="Times New Roman"/>
          <w:sz w:val="26"/>
          <w:szCs w:val="26"/>
          <w:lang w:eastAsia="ar-SA"/>
        </w:rPr>
        <w:tab/>
        <w:t>__________________________</w:t>
      </w:r>
    </w:p>
    <w:p w14:paraId="09046C46" w14:textId="77777777" w:rsidR="007243F9" w:rsidRPr="00AE22A6" w:rsidRDefault="007243F9" w:rsidP="007243F9">
      <w:pPr>
        <w:suppressAutoHyphens/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eastAsia="ar-SA"/>
        </w:rPr>
      </w:pPr>
    </w:p>
    <w:p w14:paraId="488F85BE" w14:textId="77777777" w:rsidR="00893D0C" w:rsidRPr="00FE534D" w:rsidRDefault="00893D0C" w:rsidP="00893D0C">
      <w:pPr>
        <w:jc w:val="right"/>
        <w:rPr>
          <w:rFonts w:ascii="Times New Roman" w:hAnsi="Times New Roman" w:cs="Times New Roman"/>
        </w:rPr>
      </w:pPr>
    </w:p>
    <w:sectPr w:rsidR="00893D0C" w:rsidRPr="00FE534D" w:rsidSect="00B1752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B894B5" w14:textId="77777777" w:rsidR="005A30A6" w:rsidRDefault="005A30A6" w:rsidP="00FE68B0">
      <w:pPr>
        <w:spacing w:after="0" w:line="240" w:lineRule="auto"/>
      </w:pPr>
      <w:r>
        <w:separator/>
      </w:r>
    </w:p>
  </w:endnote>
  <w:endnote w:type="continuationSeparator" w:id="0">
    <w:p w14:paraId="7E731A84" w14:textId="77777777" w:rsidR="005A30A6" w:rsidRDefault="005A30A6" w:rsidP="00FE68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39692067"/>
      <w:docPartObj>
        <w:docPartGallery w:val="Page Numbers (Bottom of Page)"/>
        <w:docPartUnique/>
      </w:docPartObj>
    </w:sdtPr>
    <w:sdtEndPr/>
    <w:sdtContent>
      <w:p w14:paraId="548C42E2" w14:textId="6023AB3C" w:rsidR="00233D3A" w:rsidRDefault="00233D3A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20C65A" w14:textId="77777777" w:rsidR="00233D3A" w:rsidRDefault="00233D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899C3" w14:textId="77777777" w:rsidR="005A30A6" w:rsidRDefault="005A30A6" w:rsidP="00FE68B0">
      <w:pPr>
        <w:spacing w:after="0" w:line="240" w:lineRule="auto"/>
      </w:pPr>
      <w:r>
        <w:separator/>
      </w:r>
    </w:p>
  </w:footnote>
  <w:footnote w:type="continuationSeparator" w:id="0">
    <w:p w14:paraId="22133597" w14:textId="77777777" w:rsidR="005A30A6" w:rsidRDefault="005A30A6" w:rsidP="00FE68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F5B44"/>
    <w:multiLevelType w:val="hybridMultilevel"/>
    <w:tmpl w:val="32CE6134"/>
    <w:lvl w:ilvl="0" w:tplc="A3F435A4">
      <w:numFmt w:val="bullet"/>
      <w:lvlText w:val=""/>
      <w:lvlJc w:val="left"/>
      <w:pPr>
        <w:ind w:left="232" w:hanging="245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1" w:tplc="622C9038">
      <w:numFmt w:val="bullet"/>
      <w:lvlText w:val="•"/>
      <w:lvlJc w:val="left"/>
      <w:pPr>
        <w:ind w:left="1244" w:hanging="245"/>
      </w:pPr>
      <w:rPr>
        <w:rFonts w:hint="default"/>
        <w:lang w:val="it-IT" w:eastAsia="en-US" w:bidi="ar-SA"/>
      </w:rPr>
    </w:lvl>
    <w:lvl w:ilvl="2" w:tplc="26EEF69C">
      <w:numFmt w:val="bullet"/>
      <w:lvlText w:val="•"/>
      <w:lvlJc w:val="left"/>
      <w:pPr>
        <w:ind w:left="2248" w:hanging="245"/>
      </w:pPr>
      <w:rPr>
        <w:rFonts w:hint="default"/>
        <w:lang w:val="it-IT" w:eastAsia="en-US" w:bidi="ar-SA"/>
      </w:rPr>
    </w:lvl>
    <w:lvl w:ilvl="3" w:tplc="6E78575E">
      <w:numFmt w:val="bullet"/>
      <w:lvlText w:val="•"/>
      <w:lvlJc w:val="left"/>
      <w:pPr>
        <w:ind w:left="3252" w:hanging="245"/>
      </w:pPr>
      <w:rPr>
        <w:rFonts w:hint="default"/>
        <w:lang w:val="it-IT" w:eastAsia="en-US" w:bidi="ar-SA"/>
      </w:rPr>
    </w:lvl>
    <w:lvl w:ilvl="4" w:tplc="1DD85FA4">
      <w:numFmt w:val="bullet"/>
      <w:lvlText w:val="•"/>
      <w:lvlJc w:val="left"/>
      <w:pPr>
        <w:ind w:left="4256" w:hanging="245"/>
      </w:pPr>
      <w:rPr>
        <w:rFonts w:hint="default"/>
        <w:lang w:val="it-IT" w:eastAsia="en-US" w:bidi="ar-SA"/>
      </w:rPr>
    </w:lvl>
    <w:lvl w:ilvl="5" w:tplc="991A1C0C">
      <w:numFmt w:val="bullet"/>
      <w:lvlText w:val="•"/>
      <w:lvlJc w:val="left"/>
      <w:pPr>
        <w:ind w:left="5260" w:hanging="245"/>
      </w:pPr>
      <w:rPr>
        <w:rFonts w:hint="default"/>
        <w:lang w:val="it-IT" w:eastAsia="en-US" w:bidi="ar-SA"/>
      </w:rPr>
    </w:lvl>
    <w:lvl w:ilvl="6" w:tplc="4BDE1A16">
      <w:numFmt w:val="bullet"/>
      <w:lvlText w:val="•"/>
      <w:lvlJc w:val="left"/>
      <w:pPr>
        <w:ind w:left="6264" w:hanging="245"/>
      </w:pPr>
      <w:rPr>
        <w:rFonts w:hint="default"/>
        <w:lang w:val="it-IT" w:eastAsia="en-US" w:bidi="ar-SA"/>
      </w:rPr>
    </w:lvl>
    <w:lvl w:ilvl="7" w:tplc="14A677BA">
      <w:numFmt w:val="bullet"/>
      <w:lvlText w:val="•"/>
      <w:lvlJc w:val="left"/>
      <w:pPr>
        <w:ind w:left="7268" w:hanging="245"/>
      </w:pPr>
      <w:rPr>
        <w:rFonts w:hint="default"/>
        <w:lang w:val="it-IT" w:eastAsia="en-US" w:bidi="ar-SA"/>
      </w:rPr>
    </w:lvl>
    <w:lvl w:ilvl="8" w:tplc="A57E7F58">
      <w:numFmt w:val="bullet"/>
      <w:lvlText w:val="•"/>
      <w:lvlJc w:val="left"/>
      <w:pPr>
        <w:ind w:left="8272" w:hanging="245"/>
      </w:pPr>
      <w:rPr>
        <w:rFonts w:hint="default"/>
        <w:lang w:val="it-IT" w:eastAsia="en-US" w:bidi="ar-SA"/>
      </w:rPr>
    </w:lvl>
  </w:abstractNum>
  <w:abstractNum w:abstractNumId="1" w15:restartNumberingAfterBreak="0">
    <w:nsid w:val="1B274DBF"/>
    <w:multiLevelType w:val="hybridMultilevel"/>
    <w:tmpl w:val="E11444F6"/>
    <w:lvl w:ilvl="0" w:tplc="ECC24BA8">
      <w:numFmt w:val="bullet"/>
      <w:lvlText w:val="□"/>
      <w:lvlJc w:val="left"/>
      <w:pPr>
        <w:ind w:left="41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C14D1DC">
      <w:numFmt w:val="bullet"/>
      <w:lvlText w:val="□"/>
      <w:lvlJc w:val="left"/>
      <w:pPr>
        <w:ind w:left="112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A2EE1A84">
      <w:numFmt w:val="bullet"/>
      <w:lvlText w:val="•"/>
      <w:lvlJc w:val="left"/>
      <w:pPr>
        <w:ind w:left="1120" w:hanging="183"/>
      </w:pPr>
      <w:rPr>
        <w:rFonts w:hint="default"/>
        <w:lang w:val="it-IT" w:eastAsia="en-US" w:bidi="ar-SA"/>
      </w:rPr>
    </w:lvl>
    <w:lvl w:ilvl="3" w:tplc="ACA48E96">
      <w:numFmt w:val="bullet"/>
      <w:lvlText w:val="•"/>
      <w:lvlJc w:val="left"/>
      <w:pPr>
        <w:ind w:left="2265" w:hanging="183"/>
      </w:pPr>
      <w:rPr>
        <w:rFonts w:hint="default"/>
        <w:lang w:val="it-IT" w:eastAsia="en-US" w:bidi="ar-SA"/>
      </w:rPr>
    </w:lvl>
    <w:lvl w:ilvl="4" w:tplc="B0623EC8">
      <w:numFmt w:val="bullet"/>
      <w:lvlText w:val="•"/>
      <w:lvlJc w:val="left"/>
      <w:pPr>
        <w:ind w:left="3410" w:hanging="183"/>
      </w:pPr>
      <w:rPr>
        <w:rFonts w:hint="default"/>
        <w:lang w:val="it-IT" w:eastAsia="en-US" w:bidi="ar-SA"/>
      </w:rPr>
    </w:lvl>
    <w:lvl w:ilvl="5" w:tplc="F1DADF8E">
      <w:numFmt w:val="bullet"/>
      <w:lvlText w:val="•"/>
      <w:lvlJc w:val="left"/>
      <w:pPr>
        <w:ind w:left="4555" w:hanging="183"/>
      </w:pPr>
      <w:rPr>
        <w:rFonts w:hint="default"/>
        <w:lang w:val="it-IT" w:eastAsia="en-US" w:bidi="ar-SA"/>
      </w:rPr>
    </w:lvl>
    <w:lvl w:ilvl="6" w:tplc="095EB0AC">
      <w:numFmt w:val="bullet"/>
      <w:lvlText w:val="•"/>
      <w:lvlJc w:val="left"/>
      <w:pPr>
        <w:ind w:left="5700" w:hanging="183"/>
      </w:pPr>
      <w:rPr>
        <w:rFonts w:hint="default"/>
        <w:lang w:val="it-IT" w:eastAsia="en-US" w:bidi="ar-SA"/>
      </w:rPr>
    </w:lvl>
    <w:lvl w:ilvl="7" w:tplc="425E7E40">
      <w:numFmt w:val="bullet"/>
      <w:lvlText w:val="•"/>
      <w:lvlJc w:val="left"/>
      <w:pPr>
        <w:ind w:left="6845" w:hanging="183"/>
      </w:pPr>
      <w:rPr>
        <w:rFonts w:hint="default"/>
        <w:lang w:val="it-IT" w:eastAsia="en-US" w:bidi="ar-SA"/>
      </w:rPr>
    </w:lvl>
    <w:lvl w:ilvl="8" w:tplc="BD807F28">
      <w:numFmt w:val="bullet"/>
      <w:lvlText w:val="•"/>
      <w:lvlJc w:val="left"/>
      <w:pPr>
        <w:ind w:left="7990" w:hanging="183"/>
      </w:pPr>
      <w:rPr>
        <w:rFonts w:hint="default"/>
        <w:lang w:val="it-IT" w:eastAsia="en-US" w:bidi="ar-SA"/>
      </w:rPr>
    </w:lvl>
  </w:abstractNum>
  <w:abstractNum w:abstractNumId="2" w15:restartNumberingAfterBreak="0">
    <w:nsid w:val="1E09004A"/>
    <w:multiLevelType w:val="hybridMultilevel"/>
    <w:tmpl w:val="AF6EB740"/>
    <w:lvl w:ilvl="0" w:tplc="9C281172">
      <w:numFmt w:val="bullet"/>
      <w:lvlText w:val="□"/>
      <w:lvlJc w:val="left"/>
      <w:pPr>
        <w:ind w:left="10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648B200">
      <w:numFmt w:val="bullet"/>
      <w:lvlText w:val="•"/>
      <w:lvlJc w:val="left"/>
      <w:pPr>
        <w:ind w:left="414" w:hanging="183"/>
      </w:pPr>
      <w:rPr>
        <w:rFonts w:hint="default"/>
        <w:lang w:val="it-IT" w:eastAsia="en-US" w:bidi="ar-SA"/>
      </w:rPr>
    </w:lvl>
    <w:lvl w:ilvl="2" w:tplc="1C123AC0">
      <w:numFmt w:val="bullet"/>
      <w:lvlText w:val="•"/>
      <w:lvlJc w:val="left"/>
      <w:pPr>
        <w:ind w:left="729" w:hanging="183"/>
      </w:pPr>
      <w:rPr>
        <w:rFonts w:hint="default"/>
        <w:lang w:val="it-IT" w:eastAsia="en-US" w:bidi="ar-SA"/>
      </w:rPr>
    </w:lvl>
    <w:lvl w:ilvl="3" w:tplc="65583C9E">
      <w:numFmt w:val="bullet"/>
      <w:lvlText w:val="•"/>
      <w:lvlJc w:val="left"/>
      <w:pPr>
        <w:ind w:left="1044" w:hanging="183"/>
      </w:pPr>
      <w:rPr>
        <w:rFonts w:hint="default"/>
        <w:lang w:val="it-IT" w:eastAsia="en-US" w:bidi="ar-SA"/>
      </w:rPr>
    </w:lvl>
    <w:lvl w:ilvl="4" w:tplc="0D386FEA">
      <w:numFmt w:val="bullet"/>
      <w:lvlText w:val="•"/>
      <w:lvlJc w:val="left"/>
      <w:pPr>
        <w:ind w:left="1359" w:hanging="183"/>
      </w:pPr>
      <w:rPr>
        <w:rFonts w:hint="default"/>
        <w:lang w:val="it-IT" w:eastAsia="en-US" w:bidi="ar-SA"/>
      </w:rPr>
    </w:lvl>
    <w:lvl w:ilvl="5" w:tplc="C4E28B3A">
      <w:numFmt w:val="bullet"/>
      <w:lvlText w:val="•"/>
      <w:lvlJc w:val="left"/>
      <w:pPr>
        <w:ind w:left="1674" w:hanging="183"/>
      </w:pPr>
      <w:rPr>
        <w:rFonts w:hint="default"/>
        <w:lang w:val="it-IT" w:eastAsia="en-US" w:bidi="ar-SA"/>
      </w:rPr>
    </w:lvl>
    <w:lvl w:ilvl="6" w:tplc="987AE99C">
      <w:numFmt w:val="bullet"/>
      <w:lvlText w:val="•"/>
      <w:lvlJc w:val="left"/>
      <w:pPr>
        <w:ind w:left="1989" w:hanging="183"/>
      </w:pPr>
      <w:rPr>
        <w:rFonts w:hint="default"/>
        <w:lang w:val="it-IT" w:eastAsia="en-US" w:bidi="ar-SA"/>
      </w:rPr>
    </w:lvl>
    <w:lvl w:ilvl="7" w:tplc="CDB883CC">
      <w:numFmt w:val="bullet"/>
      <w:lvlText w:val="•"/>
      <w:lvlJc w:val="left"/>
      <w:pPr>
        <w:ind w:left="2304" w:hanging="183"/>
      </w:pPr>
      <w:rPr>
        <w:rFonts w:hint="default"/>
        <w:lang w:val="it-IT" w:eastAsia="en-US" w:bidi="ar-SA"/>
      </w:rPr>
    </w:lvl>
    <w:lvl w:ilvl="8" w:tplc="93FCAE36">
      <w:numFmt w:val="bullet"/>
      <w:lvlText w:val="•"/>
      <w:lvlJc w:val="left"/>
      <w:pPr>
        <w:ind w:left="2619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425A2BD2"/>
    <w:multiLevelType w:val="hybridMultilevel"/>
    <w:tmpl w:val="995C0A34"/>
    <w:lvl w:ilvl="0" w:tplc="E29881EC">
      <w:numFmt w:val="bullet"/>
      <w:lvlText w:val="□"/>
      <w:lvlJc w:val="left"/>
      <w:pPr>
        <w:ind w:left="10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4DE51F8">
      <w:numFmt w:val="bullet"/>
      <w:lvlText w:val="•"/>
      <w:lvlJc w:val="left"/>
      <w:pPr>
        <w:ind w:left="414" w:hanging="183"/>
      </w:pPr>
      <w:rPr>
        <w:rFonts w:hint="default"/>
        <w:lang w:val="it-IT" w:eastAsia="en-US" w:bidi="ar-SA"/>
      </w:rPr>
    </w:lvl>
    <w:lvl w:ilvl="2" w:tplc="F7AAF536">
      <w:numFmt w:val="bullet"/>
      <w:lvlText w:val="•"/>
      <w:lvlJc w:val="left"/>
      <w:pPr>
        <w:ind w:left="729" w:hanging="183"/>
      </w:pPr>
      <w:rPr>
        <w:rFonts w:hint="default"/>
        <w:lang w:val="it-IT" w:eastAsia="en-US" w:bidi="ar-SA"/>
      </w:rPr>
    </w:lvl>
    <w:lvl w:ilvl="3" w:tplc="ADD8A308">
      <w:numFmt w:val="bullet"/>
      <w:lvlText w:val="•"/>
      <w:lvlJc w:val="left"/>
      <w:pPr>
        <w:ind w:left="1044" w:hanging="183"/>
      </w:pPr>
      <w:rPr>
        <w:rFonts w:hint="default"/>
        <w:lang w:val="it-IT" w:eastAsia="en-US" w:bidi="ar-SA"/>
      </w:rPr>
    </w:lvl>
    <w:lvl w:ilvl="4" w:tplc="D50EF7CC">
      <w:numFmt w:val="bullet"/>
      <w:lvlText w:val="•"/>
      <w:lvlJc w:val="left"/>
      <w:pPr>
        <w:ind w:left="1359" w:hanging="183"/>
      </w:pPr>
      <w:rPr>
        <w:rFonts w:hint="default"/>
        <w:lang w:val="it-IT" w:eastAsia="en-US" w:bidi="ar-SA"/>
      </w:rPr>
    </w:lvl>
    <w:lvl w:ilvl="5" w:tplc="FF62032C">
      <w:numFmt w:val="bullet"/>
      <w:lvlText w:val="•"/>
      <w:lvlJc w:val="left"/>
      <w:pPr>
        <w:ind w:left="1674" w:hanging="183"/>
      </w:pPr>
      <w:rPr>
        <w:rFonts w:hint="default"/>
        <w:lang w:val="it-IT" w:eastAsia="en-US" w:bidi="ar-SA"/>
      </w:rPr>
    </w:lvl>
    <w:lvl w:ilvl="6" w:tplc="1FA43A32">
      <w:numFmt w:val="bullet"/>
      <w:lvlText w:val="•"/>
      <w:lvlJc w:val="left"/>
      <w:pPr>
        <w:ind w:left="1989" w:hanging="183"/>
      </w:pPr>
      <w:rPr>
        <w:rFonts w:hint="default"/>
        <w:lang w:val="it-IT" w:eastAsia="en-US" w:bidi="ar-SA"/>
      </w:rPr>
    </w:lvl>
    <w:lvl w:ilvl="7" w:tplc="001CA828">
      <w:numFmt w:val="bullet"/>
      <w:lvlText w:val="•"/>
      <w:lvlJc w:val="left"/>
      <w:pPr>
        <w:ind w:left="2304" w:hanging="183"/>
      </w:pPr>
      <w:rPr>
        <w:rFonts w:hint="default"/>
        <w:lang w:val="it-IT" w:eastAsia="en-US" w:bidi="ar-SA"/>
      </w:rPr>
    </w:lvl>
    <w:lvl w:ilvl="8" w:tplc="AD508336">
      <w:numFmt w:val="bullet"/>
      <w:lvlText w:val="•"/>
      <w:lvlJc w:val="left"/>
      <w:pPr>
        <w:ind w:left="2619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45F168E3"/>
    <w:multiLevelType w:val="hybridMultilevel"/>
    <w:tmpl w:val="256293FA"/>
    <w:lvl w:ilvl="0" w:tplc="8B747C52">
      <w:numFmt w:val="bullet"/>
      <w:lvlText w:val="□"/>
      <w:lvlJc w:val="left"/>
      <w:pPr>
        <w:ind w:left="10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118D060">
      <w:numFmt w:val="bullet"/>
      <w:lvlText w:val="•"/>
      <w:lvlJc w:val="left"/>
      <w:pPr>
        <w:ind w:left="414" w:hanging="183"/>
      </w:pPr>
      <w:rPr>
        <w:rFonts w:hint="default"/>
        <w:lang w:val="it-IT" w:eastAsia="en-US" w:bidi="ar-SA"/>
      </w:rPr>
    </w:lvl>
    <w:lvl w:ilvl="2" w:tplc="A4EC7B82">
      <w:numFmt w:val="bullet"/>
      <w:lvlText w:val="•"/>
      <w:lvlJc w:val="left"/>
      <w:pPr>
        <w:ind w:left="729" w:hanging="183"/>
      </w:pPr>
      <w:rPr>
        <w:rFonts w:hint="default"/>
        <w:lang w:val="it-IT" w:eastAsia="en-US" w:bidi="ar-SA"/>
      </w:rPr>
    </w:lvl>
    <w:lvl w:ilvl="3" w:tplc="9ED61AEC">
      <w:numFmt w:val="bullet"/>
      <w:lvlText w:val="•"/>
      <w:lvlJc w:val="left"/>
      <w:pPr>
        <w:ind w:left="1044" w:hanging="183"/>
      </w:pPr>
      <w:rPr>
        <w:rFonts w:hint="default"/>
        <w:lang w:val="it-IT" w:eastAsia="en-US" w:bidi="ar-SA"/>
      </w:rPr>
    </w:lvl>
    <w:lvl w:ilvl="4" w:tplc="16C25A90">
      <w:numFmt w:val="bullet"/>
      <w:lvlText w:val="•"/>
      <w:lvlJc w:val="left"/>
      <w:pPr>
        <w:ind w:left="1359" w:hanging="183"/>
      </w:pPr>
      <w:rPr>
        <w:rFonts w:hint="default"/>
        <w:lang w:val="it-IT" w:eastAsia="en-US" w:bidi="ar-SA"/>
      </w:rPr>
    </w:lvl>
    <w:lvl w:ilvl="5" w:tplc="D532936E">
      <w:numFmt w:val="bullet"/>
      <w:lvlText w:val="•"/>
      <w:lvlJc w:val="left"/>
      <w:pPr>
        <w:ind w:left="1674" w:hanging="183"/>
      </w:pPr>
      <w:rPr>
        <w:rFonts w:hint="default"/>
        <w:lang w:val="it-IT" w:eastAsia="en-US" w:bidi="ar-SA"/>
      </w:rPr>
    </w:lvl>
    <w:lvl w:ilvl="6" w:tplc="57804B28">
      <w:numFmt w:val="bullet"/>
      <w:lvlText w:val="•"/>
      <w:lvlJc w:val="left"/>
      <w:pPr>
        <w:ind w:left="1989" w:hanging="183"/>
      </w:pPr>
      <w:rPr>
        <w:rFonts w:hint="default"/>
        <w:lang w:val="it-IT" w:eastAsia="en-US" w:bidi="ar-SA"/>
      </w:rPr>
    </w:lvl>
    <w:lvl w:ilvl="7" w:tplc="ADD413A2">
      <w:numFmt w:val="bullet"/>
      <w:lvlText w:val="•"/>
      <w:lvlJc w:val="left"/>
      <w:pPr>
        <w:ind w:left="2304" w:hanging="183"/>
      </w:pPr>
      <w:rPr>
        <w:rFonts w:hint="default"/>
        <w:lang w:val="it-IT" w:eastAsia="en-US" w:bidi="ar-SA"/>
      </w:rPr>
    </w:lvl>
    <w:lvl w:ilvl="8" w:tplc="B046EACC">
      <w:numFmt w:val="bullet"/>
      <w:lvlText w:val="•"/>
      <w:lvlJc w:val="left"/>
      <w:pPr>
        <w:ind w:left="2619" w:hanging="183"/>
      </w:pPr>
      <w:rPr>
        <w:rFonts w:hint="default"/>
        <w:lang w:val="it-IT" w:eastAsia="en-US" w:bidi="ar-SA"/>
      </w:rPr>
    </w:lvl>
  </w:abstractNum>
  <w:abstractNum w:abstractNumId="5" w15:restartNumberingAfterBreak="0">
    <w:nsid w:val="49D3591A"/>
    <w:multiLevelType w:val="hybridMultilevel"/>
    <w:tmpl w:val="F87E96E8"/>
    <w:lvl w:ilvl="0" w:tplc="B57CF0D2">
      <w:start w:val="1"/>
      <w:numFmt w:val="decimal"/>
      <w:lvlText w:val="%1."/>
      <w:lvlJc w:val="left"/>
      <w:pPr>
        <w:ind w:left="449" w:hanging="217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45181980">
      <w:start w:val="1"/>
      <w:numFmt w:val="lowerLetter"/>
      <w:lvlText w:val="%2."/>
      <w:lvlJc w:val="left"/>
      <w:pPr>
        <w:ind w:left="444" w:hanging="212"/>
        <w:jc w:val="left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2" w:tplc="83AA75E2">
      <w:numFmt w:val="bullet"/>
      <w:lvlText w:val=""/>
      <w:lvlJc w:val="left"/>
      <w:pPr>
        <w:ind w:left="952" w:hanging="360"/>
      </w:pPr>
      <w:rPr>
        <w:rFonts w:ascii="Wingdings" w:eastAsia="Wingdings" w:hAnsi="Wingdings" w:cs="Wingdings" w:hint="default"/>
        <w:w w:val="100"/>
        <w:sz w:val="22"/>
        <w:szCs w:val="22"/>
        <w:lang w:val="it-IT" w:eastAsia="en-US" w:bidi="ar-SA"/>
      </w:rPr>
    </w:lvl>
    <w:lvl w:ilvl="3" w:tplc="FC9C9770">
      <w:numFmt w:val="bullet"/>
      <w:lvlText w:val="•"/>
      <w:lvlJc w:val="left"/>
      <w:pPr>
        <w:ind w:left="3031" w:hanging="360"/>
      </w:pPr>
      <w:rPr>
        <w:rFonts w:hint="default"/>
        <w:lang w:val="it-IT" w:eastAsia="en-US" w:bidi="ar-SA"/>
      </w:rPr>
    </w:lvl>
    <w:lvl w:ilvl="4" w:tplc="408A5ED0">
      <w:numFmt w:val="bullet"/>
      <w:lvlText w:val="•"/>
      <w:lvlJc w:val="left"/>
      <w:pPr>
        <w:ind w:left="4066" w:hanging="360"/>
      </w:pPr>
      <w:rPr>
        <w:rFonts w:hint="default"/>
        <w:lang w:val="it-IT" w:eastAsia="en-US" w:bidi="ar-SA"/>
      </w:rPr>
    </w:lvl>
    <w:lvl w:ilvl="5" w:tplc="E7E8703A">
      <w:numFmt w:val="bullet"/>
      <w:lvlText w:val="•"/>
      <w:lvlJc w:val="left"/>
      <w:pPr>
        <w:ind w:left="5102" w:hanging="360"/>
      </w:pPr>
      <w:rPr>
        <w:rFonts w:hint="default"/>
        <w:lang w:val="it-IT" w:eastAsia="en-US" w:bidi="ar-SA"/>
      </w:rPr>
    </w:lvl>
    <w:lvl w:ilvl="6" w:tplc="E04A096A">
      <w:numFmt w:val="bullet"/>
      <w:lvlText w:val="•"/>
      <w:lvlJc w:val="left"/>
      <w:pPr>
        <w:ind w:left="6137" w:hanging="360"/>
      </w:pPr>
      <w:rPr>
        <w:rFonts w:hint="default"/>
        <w:lang w:val="it-IT" w:eastAsia="en-US" w:bidi="ar-SA"/>
      </w:rPr>
    </w:lvl>
    <w:lvl w:ilvl="7" w:tplc="7FA08AA8">
      <w:numFmt w:val="bullet"/>
      <w:lvlText w:val="•"/>
      <w:lvlJc w:val="left"/>
      <w:pPr>
        <w:ind w:left="7173" w:hanging="360"/>
      </w:pPr>
      <w:rPr>
        <w:rFonts w:hint="default"/>
        <w:lang w:val="it-IT" w:eastAsia="en-US" w:bidi="ar-SA"/>
      </w:rPr>
    </w:lvl>
    <w:lvl w:ilvl="8" w:tplc="EF2AE752">
      <w:numFmt w:val="bullet"/>
      <w:lvlText w:val="•"/>
      <w:lvlJc w:val="left"/>
      <w:pPr>
        <w:ind w:left="820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F2D383C"/>
    <w:multiLevelType w:val="hybridMultilevel"/>
    <w:tmpl w:val="2780B9A4"/>
    <w:lvl w:ilvl="0" w:tplc="7D2EAEE0">
      <w:start w:val="5"/>
      <w:numFmt w:val="decimal"/>
      <w:lvlText w:val="%1."/>
      <w:lvlJc w:val="left"/>
      <w:pPr>
        <w:ind w:left="449" w:hanging="217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3CFE4228">
      <w:numFmt w:val="bullet"/>
      <w:lvlText w:val="•"/>
      <w:lvlJc w:val="left"/>
      <w:pPr>
        <w:ind w:left="1424" w:hanging="217"/>
      </w:pPr>
      <w:rPr>
        <w:rFonts w:hint="default"/>
        <w:lang w:val="it-IT" w:eastAsia="en-US" w:bidi="ar-SA"/>
      </w:rPr>
    </w:lvl>
    <w:lvl w:ilvl="2" w:tplc="50DA1A02">
      <w:numFmt w:val="bullet"/>
      <w:lvlText w:val="•"/>
      <w:lvlJc w:val="left"/>
      <w:pPr>
        <w:ind w:left="2408" w:hanging="217"/>
      </w:pPr>
      <w:rPr>
        <w:rFonts w:hint="default"/>
        <w:lang w:val="it-IT" w:eastAsia="en-US" w:bidi="ar-SA"/>
      </w:rPr>
    </w:lvl>
    <w:lvl w:ilvl="3" w:tplc="3514A6C4">
      <w:numFmt w:val="bullet"/>
      <w:lvlText w:val="•"/>
      <w:lvlJc w:val="left"/>
      <w:pPr>
        <w:ind w:left="3392" w:hanging="217"/>
      </w:pPr>
      <w:rPr>
        <w:rFonts w:hint="default"/>
        <w:lang w:val="it-IT" w:eastAsia="en-US" w:bidi="ar-SA"/>
      </w:rPr>
    </w:lvl>
    <w:lvl w:ilvl="4" w:tplc="18221A48">
      <w:numFmt w:val="bullet"/>
      <w:lvlText w:val="•"/>
      <w:lvlJc w:val="left"/>
      <w:pPr>
        <w:ind w:left="4376" w:hanging="217"/>
      </w:pPr>
      <w:rPr>
        <w:rFonts w:hint="default"/>
        <w:lang w:val="it-IT" w:eastAsia="en-US" w:bidi="ar-SA"/>
      </w:rPr>
    </w:lvl>
    <w:lvl w:ilvl="5" w:tplc="97925794">
      <w:numFmt w:val="bullet"/>
      <w:lvlText w:val="•"/>
      <w:lvlJc w:val="left"/>
      <w:pPr>
        <w:ind w:left="5360" w:hanging="217"/>
      </w:pPr>
      <w:rPr>
        <w:rFonts w:hint="default"/>
        <w:lang w:val="it-IT" w:eastAsia="en-US" w:bidi="ar-SA"/>
      </w:rPr>
    </w:lvl>
    <w:lvl w:ilvl="6" w:tplc="5D04E8D8">
      <w:numFmt w:val="bullet"/>
      <w:lvlText w:val="•"/>
      <w:lvlJc w:val="left"/>
      <w:pPr>
        <w:ind w:left="6344" w:hanging="217"/>
      </w:pPr>
      <w:rPr>
        <w:rFonts w:hint="default"/>
        <w:lang w:val="it-IT" w:eastAsia="en-US" w:bidi="ar-SA"/>
      </w:rPr>
    </w:lvl>
    <w:lvl w:ilvl="7" w:tplc="6980D75C">
      <w:numFmt w:val="bullet"/>
      <w:lvlText w:val="•"/>
      <w:lvlJc w:val="left"/>
      <w:pPr>
        <w:ind w:left="7328" w:hanging="217"/>
      </w:pPr>
      <w:rPr>
        <w:rFonts w:hint="default"/>
        <w:lang w:val="it-IT" w:eastAsia="en-US" w:bidi="ar-SA"/>
      </w:rPr>
    </w:lvl>
    <w:lvl w:ilvl="8" w:tplc="84BA3AF2">
      <w:numFmt w:val="bullet"/>
      <w:lvlText w:val="•"/>
      <w:lvlJc w:val="left"/>
      <w:pPr>
        <w:ind w:left="8312" w:hanging="217"/>
      </w:pPr>
      <w:rPr>
        <w:rFonts w:hint="default"/>
        <w:lang w:val="it-IT" w:eastAsia="en-US" w:bidi="ar-SA"/>
      </w:rPr>
    </w:lvl>
  </w:abstractNum>
  <w:abstractNum w:abstractNumId="7" w15:restartNumberingAfterBreak="0">
    <w:nsid w:val="533F619B"/>
    <w:multiLevelType w:val="hybridMultilevel"/>
    <w:tmpl w:val="749E6F04"/>
    <w:lvl w:ilvl="0" w:tplc="7B2A77D2">
      <w:start w:val="6"/>
      <w:numFmt w:val="decimal"/>
      <w:lvlText w:val="%1."/>
      <w:lvlJc w:val="left"/>
      <w:pPr>
        <w:ind w:left="232" w:hanging="216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it-IT" w:eastAsia="en-US" w:bidi="ar-SA"/>
      </w:rPr>
    </w:lvl>
    <w:lvl w:ilvl="1" w:tplc="40F42A54">
      <w:numFmt w:val="bullet"/>
      <w:lvlText w:val="•"/>
      <w:lvlJc w:val="left"/>
      <w:pPr>
        <w:ind w:left="1244" w:hanging="216"/>
      </w:pPr>
      <w:rPr>
        <w:rFonts w:hint="default"/>
        <w:lang w:val="it-IT" w:eastAsia="en-US" w:bidi="ar-SA"/>
      </w:rPr>
    </w:lvl>
    <w:lvl w:ilvl="2" w:tplc="59EE9638">
      <w:numFmt w:val="bullet"/>
      <w:lvlText w:val="•"/>
      <w:lvlJc w:val="left"/>
      <w:pPr>
        <w:ind w:left="2248" w:hanging="216"/>
      </w:pPr>
      <w:rPr>
        <w:rFonts w:hint="default"/>
        <w:lang w:val="it-IT" w:eastAsia="en-US" w:bidi="ar-SA"/>
      </w:rPr>
    </w:lvl>
    <w:lvl w:ilvl="3" w:tplc="4F943260">
      <w:numFmt w:val="bullet"/>
      <w:lvlText w:val="•"/>
      <w:lvlJc w:val="left"/>
      <w:pPr>
        <w:ind w:left="3252" w:hanging="216"/>
      </w:pPr>
      <w:rPr>
        <w:rFonts w:hint="default"/>
        <w:lang w:val="it-IT" w:eastAsia="en-US" w:bidi="ar-SA"/>
      </w:rPr>
    </w:lvl>
    <w:lvl w:ilvl="4" w:tplc="D7B030F4">
      <w:numFmt w:val="bullet"/>
      <w:lvlText w:val="•"/>
      <w:lvlJc w:val="left"/>
      <w:pPr>
        <w:ind w:left="4256" w:hanging="216"/>
      </w:pPr>
      <w:rPr>
        <w:rFonts w:hint="default"/>
        <w:lang w:val="it-IT" w:eastAsia="en-US" w:bidi="ar-SA"/>
      </w:rPr>
    </w:lvl>
    <w:lvl w:ilvl="5" w:tplc="5CDA764C">
      <w:numFmt w:val="bullet"/>
      <w:lvlText w:val="•"/>
      <w:lvlJc w:val="left"/>
      <w:pPr>
        <w:ind w:left="5260" w:hanging="216"/>
      </w:pPr>
      <w:rPr>
        <w:rFonts w:hint="default"/>
        <w:lang w:val="it-IT" w:eastAsia="en-US" w:bidi="ar-SA"/>
      </w:rPr>
    </w:lvl>
    <w:lvl w:ilvl="6" w:tplc="DA50B198">
      <w:numFmt w:val="bullet"/>
      <w:lvlText w:val="•"/>
      <w:lvlJc w:val="left"/>
      <w:pPr>
        <w:ind w:left="6264" w:hanging="216"/>
      </w:pPr>
      <w:rPr>
        <w:rFonts w:hint="default"/>
        <w:lang w:val="it-IT" w:eastAsia="en-US" w:bidi="ar-SA"/>
      </w:rPr>
    </w:lvl>
    <w:lvl w:ilvl="7" w:tplc="8C089932">
      <w:numFmt w:val="bullet"/>
      <w:lvlText w:val="•"/>
      <w:lvlJc w:val="left"/>
      <w:pPr>
        <w:ind w:left="7268" w:hanging="216"/>
      </w:pPr>
      <w:rPr>
        <w:rFonts w:hint="default"/>
        <w:lang w:val="it-IT" w:eastAsia="en-US" w:bidi="ar-SA"/>
      </w:rPr>
    </w:lvl>
    <w:lvl w:ilvl="8" w:tplc="8C30891A">
      <w:numFmt w:val="bullet"/>
      <w:lvlText w:val="•"/>
      <w:lvlJc w:val="left"/>
      <w:pPr>
        <w:ind w:left="8272" w:hanging="216"/>
      </w:pPr>
      <w:rPr>
        <w:rFonts w:hint="default"/>
        <w:lang w:val="it-IT" w:eastAsia="en-US" w:bidi="ar-SA"/>
      </w:rPr>
    </w:lvl>
  </w:abstractNum>
  <w:abstractNum w:abstractNumId="8" w15:restartNumberingAfterBreak="0">
    <w:nsid w:val="586A1A58"/>
    <w:multiLevelType w:val="hybridMultilevel"/>
    <w:tmpl w:val="798C764E"/>
    <w:lvl w:ilvl="0" w:tplc="E814077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05295F"/>
    <w:multiLevelType w:val="hybridMultilevel"/>
    <w:tmpl w:val="ADFAEC6A"/>
    <w:lvl w:ilvl="0" w:tplc="26FE4850">
      <w:numFmt w:val="bullet"/>
      <w:lvlText w:val="□"/>
      <w:lvlJc w:val="left"/>
      <w:pPr>
        <w:ind w:left="110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0C67DFA">
      <w:numFmt w:val="bullet"/>
      <w:lvlText w:val="•"/>
      <w:lvlJc w:val="left"/>
      <w:pPr>
        <w:ind w:left="373" w:hanging="183"/>
      </w:pPr>
      <w:rPr>
        <w:rFonts w:hint="default"/>
        <w:lang w:val="it-IT" w:eastAsia="en-US" w:bidi="ar-SA"/>
      </w:rPr>
    </w:lvl>
    <w:lvl w:ilvl="2" w:tplc="4F6C4BA6">
      <w:numFmt w:val="bullet"/>
      <w:lvlText w:val="•"/>
      <w:lvlJc w:val="left"/>
      <w:pPr>
        <w:ind w:left="626" w:hanging="183"/>
      </w:pPr>
      <w:rPr>
        <w:rFonts w:hint="default"/>
        <w:lang w:val="it-IT" w:eastAsia="en-US" w:bidi="ar-SA"/>
      </w:rPr>
    </w:lvl>
    <w:lvl w:ilvl="3" w:tplc="7C60E9F0">
      <w:numFmt w:val="bullet"/>
      <w:lvlText w:val="•"/>
      <w:lvlJc w:val="left"/>
      <w:pPr>
        <w:ind w:left="880" w:hanging="183"/>
      </w:pPr>
      <w:rPr>
        <w:rFonts w:hint="default"/>
        <w:lang w:val="it-IT" w:eastAsia="en-US" w:bidi="ar-SA"/>
      </w:rPr>
    </w:lvl>
    <w:lvl w:ilvl="4" w:tplc="1902DDBC">
      <w:numFmt w:val="bullet"/>
      <w:lvlText w:val="•"/>
      <w:lvlJc w:val="left"/>
      <w:pPr>
        <w:ind w:left="1133" w:hanging="183"/>
      </w:pPr>
      <w:rPr>
        <w:rFonts w:hint="default"/>
        <w:lang w:val="it-IT" w:eastAsia="en-US" w:bidi="ar-SA"/>
      </w:rPr>
    </w:lvl>
    <w:lvl w:ilvl="5" w:tplc="07E404F2">
      <w:numFmt w:val="bullet"/>
      <w:lvlText w:val="•"/>
      <w:lvlJc w:val="left"/>
      <w:pPr>
        <w:ind w:left="1387" w:hanging="183"/>
      </w:pPr>
      <w:rPr>
        <w:rFonts w:hint="default"/>
        <w:lang w:val="it-IT" w:eastAsia="en-US" w:bidi="ar-SA"/>
      </w:rPr>
    </w:lvl>
    <w:lvl w:ilvl="6" w:tplc="1D5CA808">
      <w:numFmt w:val="bullet"/>
      <w:lvlText w:val="•"/>
      <w:lvlJc w:val="left"/>
      <w:pPr>
        <w:ind w:left="1640" w:hanging="183"/>
      </w:pPr>
      <w:rPr>
        <w:rFonts w:hint="default"/>
        <w:lang w:val="it-IT" w:eastAsia="en-US" w:bidi="ar-SA"/>
      </w:rPr>
    </w:lvl>
    <w:lvl w:ilvl="7" w:tplc="E3E0AC24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8" w:tplc="7DBAAF68">
      <w:numFmt w:val="bullet"/>
      <w:lvlText w:val="•"/>
      <w:lvlJc w:val="left"/>
      <w:pPr>
        <w:ind w:left="2147" w:hanging="183"/>
      </w:pPr>
      <w:rPr>
        <w:rFonts w:hint="default"/>
        <w:lang w:val="it-IT" w:eastAsia="en-US" w:bidi="ar-SA"/>
      </w:rPr>
    </w:lvl>
  </w:abstractNum>
  <w:abstractNum w:abstractNumId="10" w15:restartNumberingAfterBreak="0">
    <w:nsid w:val="5F963967"/>
    <w:multiLevelType w:val="hybridMultilevel"/>
    <w:tmpl w:val="525E4332"/>
    <w:lvl w:ilvl="0" w:tplc="03BE0398">
      <w:start w:val="1"/>
      <w:numFmt w:val="decimal"/>
      <w:lvlText w:val="%1."/>
      <w:lvlJc w:val="left"/>
      <w:pPr>
        <w:ind w:left="80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29" w:hanging="360"/>
      </w:pPr>
    </w:lvl>
    <w:lvl w:ilvl="2" w:tplc="0410001B" w:tentative="1">
      <w:start w:val="1"/>
      <w:numFmt w:val="lowerRoman"/>
      <w:lvlText w:val="%3."/>
      <w:lvlJc w:val="right"/>
      <w:pPr>
        <w:ind w:left="2249" w:hanging="180"/>
      </w:pPr>
    </w:lvl>
    <w:lvl w:ilvl="3" w:tplc="0410000F" w:tentative="1">
      <w:start w:val="1"/>
      <w:numFmt w:val="decimal"/>
      <w:lvlText w:val="%4."/>
      <w:lvlJc w:val="left"/>
      <w:pPr>
        <w:ind w:left="2969" w:hanging="360"/>
      </w:pPr>
    </w:lvl>
    <w:lvl w:ilvl="4" w:tplc="04100019" w:tentative="1">
      <w:start w:val="1"/>
      <w:numFmt w:val="lowerLetter"/>
      <w:lvlText w:val="%5."/>
      <w:lvlJc w:val="left"/>
      <w:pPr>
        <w:ind w:left="3689" w:hanging="360"/>
      </w:pPr>
    </w:lvl>
    <w:lvl w:ilvl="5" w:tplc="0410001B" w:tentative="1">
      <w:start w:val="1"/>
      <w:numFmt w:val="lowerRoman"/>
      <w:lvlText w:val="%6."/>
      <w:lvlJc w:val="right"/>
      <w:pPr>
        <w:ind w:left="4409" w:hanging="180"/>
      </w:pPr>
    </w:lvl>
    <w:lvl w:ilvl="6" w:tplc="0410000F" w:tentative="1">
      <w:start w:val="1"/>
      <w:numFmt w:val="decimal"/>
      <w:lvlText w:val="%7."/>
      <w:lvlJc w:val="left"/>
      <w:pPr>
        <w:ind w:left="5129" w:hanging="360"/>
      </w:pPr>
    </w:lvl>
    <w:lvl w:ilvl="7" w:tplc="04100019" w:tentative="1">
      <w:start w:val="1"/>
      <w:numFmt w:val="lowerLetter"/>
      <w:lvlText w:val="%8."/>
      <w:lvlJc w:val="left"/>
      <w:pPr>
        <w:ind w:left="5849" w:hanging="360"/>
      </w:pPr>
    </w:lvl>
    <w:lvl w:ilvl="8" w:tplc="0410001B" w:tentative="1">
      <w:start w:val="1"/>
      <w:numFmt w:val="lowerRoman"/>
      <w:lvlText w:val="%9."/>
      <w:lvlJc w:val="right"/>
      <w:pPr>
        <w:ind w:left="6569" w:hanging="180"/>
      </w:pPr>
    </w:lvl>
  </w:abstractNum>
  <w:abstractNum w:abstractNumId="11" w15:restartNumberingAfterBreak="0">
    <w:nsid w:val="6C6116A0"/>
    <w:multiLevelType w:val="hybridMultilevel"/>
    <w:tmpl w:val="3D2E8746"/>
    <w:lvl w:ilvl="0" w:tplc="1D6C1EF2">
      <w:numFmt w:val="bullet"/>
      <w:lvlText w:val="□"/>
      <w:lvlJc w:val="left"/>
      <w:pPr>
        <w:ind w:left="10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FB4387A">
      <w:numFmt w:val="bullet"/>
      <w:lvlText w:val="•"/>
      <w:lvlJc w:val="left"/>
      <w:pPr>
        <w:ind w:left="415" w:hanging="183"/>
      </w:pPr>
      <w:rPr>
        <w:rFonts w:hint="default"/>
        <w:lang w:val="it-IT" w:eastAsia="en-US" w:bidi="ar-SA"/>
      </w:rPr>
    </w:lvl>
    <w:lvl w:ilvl="2" w:tplc="0E040D8A">
      <w:numFmt w:val="bullet"/>
      <w:lvlText w:val="•"/>
      <w:lvlJc w:val="left"/>
      <w:pPr>
        <w:ind w:left="730" w:hanging="183"/>
      </w:pPr>
      <w:rPr>
        <w:rFonts w:hint="default"/>
        <w:lang w:val="it-IT" w:eastAsia="en-US" w:bidi="ar-SA"/>
      </w:rPr>
    </w:lvl>
    <w:lvl w:ilvl="3" w:tplc="B2C4813C">
      <w:numFmt w:val="bullet"/>
      <w:lvlText w:val="•"/>
      <w:lvlJc w:val="left"/>
      <w:pPr>
        <w:ind w:left="1045" w:hanging="183"/>
      </w:pPr>
      <w:rPr>
        <w:rFonts w:hint="default"/>
        <w:lang w:val="it-IT" w:eastAsia="en-US" w:bidi="ar-SA"/>
      </w:rPr>
    </w:lvl>
    <w:lvl w:ilvl="4" w:tplc="4D3EAFC6">
      <w:numFmt w:val="bullet"/>
      <w:lvlText w:val="•"/>
      <w:lvlJc w:val="left"/>
      <w:pPr>
        <w:ind w:left="1360" w:hanging="183"/>
      </w:pPr>
      <w:rPr>
        <w:rFonts w:hint="default"/>
        <w:lang w:val="it-IT" w:eastAsia="en-US" w:bidi="ar-SA"/>
      </w:rPr>
    </w:lvl>
    <w:lvl w:ilvl="5" w:tplc="C61C92E8">
      <w:numFmt w:val="bullet"/>
      <w:lvlText w:val="•"/>
      <w:lvlJc w:val="left"/>
      <w:pPr>
        <w:ind w:left="1675" w:hanging="183"/>
      </w:pPr>
      <w:rPr>
        <w:rFonts w:hint="default"/>
        <w:lang w:val="it-IT" w:eastAsia="en-US" w:bidi="ar-SA"/>
      </w:rPr>
    </w:lvl>
    <w:lvl w:ilvl="6" w:tplc="47166328">
      <w:numFmt w:val="bullet"/>
      <w:lvlText w:val="•"/>
      <w:lvlJc w:val="left"/>
      <w:pPr>
        <w:ind w:left="1990" w:hanging="183"/>
      </w:pPr>
      <w:rPr>
        <w:rFonts w:hint="default"/>
        <w:lang w:val="it-IT" w:eastAsia="en-US" w:bidi="ar-SA"/>
      </w:rPr>
    </w:lvl>
    <w:lvl w:ilvl="7" w:tplc="90C6A53E">
      <w:numFmt w:val="bullet"/>
      <w:lvlText w:val="•"/>
      <w:lvlJc w:val="left"/>
      <w:pPr>
        <w:ind w:left="2305" w:hanging="183"/>
      </w:pPr>
      <w:rPr>
        <w:rFonts w:hint="default"/>
        <w:lang w:val="it-IT" w:eastAsia="en-US" w:bidi="ar-SA"/>
      </w:rPr>
    </w:lvl>
    <w:lvl w:ilvl="8" w:tplc="ADE6DD42">
      <w:numFmt w:val="bullet"/>
      <w:lvlText w:val="•"/>
      <w:lvlJc w:val="left"/>
      <w:pPr>
        <w:ind w:left="2620" w:hanging="183"/>
      </w:pPr>
      <w:rPr>
        <w:rFonts w:hint="default"/>
        <w:lang w:val="it-IT" w:eastAsia="en-US" w:bidi="ar-SA"/>
      </w:rPr>
    </w:lvl>
  </w:abstractNum>
  <w:num w:numId="1" w16cid:durableId="2059354292">
    <w:abstractNumId w:val="0"/>
  </w:num>
  <w:num w:numId="2" w16cid:durableId="1895117438">
    <w:abstractNumId w:val="5"/>
  </w:num>
  <w:num w:numId="3" w16cid:durableId="1058824515">
    <w:abstractNumId w:val="10"/>
  </w:num>
  <w:num w:numId="4" w16cid:durableId="951745827">
    <w:abstractNumId w:val="8"/>
  </w:num>
  <w:num w:numId="5" w16cid:durableId="1383093208">
    <w:abstractNumId w:val="6"/>
  </w:num>
  <w:num w:numId="6" w16cid:durableId="127018417">
    <w:abstractNumId w:val="11"/>
  </w:num>
  <w:num w:numId="7" w16cid:durableId="1434858799">
    <w:abstractNumId w:val="2"/>
  </w:num>
  <w:num w:numId="8" w16cid:durableId="253516568">
    <w:abstractNumId w:val="4"/>
  </w:num>
  <w:num w:numId="9" w16cid:durableId="1838226533">
    <w:abstractNumId w:val="9"/>
  </w:num>
  <w:num w:numId="10" w16cid:durableId="1969319005">
    <w:abstractNumId w:val="3"/>
  </w:num>
  <w:num w:numId="11" w16cid:durableId="1608270385">
    <w:abstractNumId w:val="1"/>
  </w:num>
  <w:num w:numId="12" w16cid:durableId="19385718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8B0"/>
    <w:rsid w:val="000121F5"/>
    <w:rsid w:val="000E0862"/>
    <w:rsid w:val="001B1EFA"/>
    <w:rsid w:val="00233D3A"/>
    <w:rsid w:val="0029254E"/>
    <w:rsid w:val="00314FF6"/>
    <w:rsid w:val="0036440A"/>
    <w:rsid w:val="004602C1"/>
    <w:rsid w:val="004A6EAC"/>
    <w:rsid w:val="00595E9B"/>
    <w:rsid w:val="005A30A6"/>
    <w:rsid w:val="005C4131"/>
    <w:rsid w:val="005C711F"/>
    <w:rsid w:val="00604004"/>
    <w:rsid w:val="006F3615"/>
    <w:rsid w:val="0071183F"/>
    <w:rsid w:val="007243F9"/>
    <w:rsid w:val="007A4974"/>
    <w:rsid w:val="007B72DC"/>
    <w:rsid w:val="007C7732"/>
    <w:rsid w:val="007E1375"/>
    <w:rsid w:val="008203CD"/>
    <w:rsid w:val="00876D6E"/>
    <w:rsid w:val="00893D0C"/>
    <w:rsid w:val="00A558E8"/>
    <w:rsid w:val="00A6130A"/>
    <w:rsid w:val="00A61FFC"/>
    <w:rsid w:val="00AA621E"/>
    <w:rsid w:val="00B17525"/>
    <w:rsid w:val="00B31ED5"/>
    <w:rsid w:val="00D1396F"/>
    <w:rsid w:val="00FA5083"/>
    <w:rsid w:val="00FE534D"/>
    <w:rsid w:val="00FE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3A3A5"/>
  <w15:chartTrackingRefBased/>
  <w15:docId w15:val="{51F81731-E848-41E5-BACF-E15028FCE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E68B0"/>
    <w:pPr>
      <w:spacing w:after="160" w:line="259" w:lineRule="auto"/>
    </w:pPr>
    <w:rPr>
      <w:rFonts w:ascii="Calibri" w:eastAsia="Calibri" w:hAnsi="Calibri" w:cs="Calibri"/>
      <w:color w:val="00000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semiHidden/>
    <w:unhideWhenUsed/>
    <w:rsid w:val="00FE68B0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FE68B0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E68B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E68B0"/>
    <w:rPr>
      <w:rFonts w:ascii="Calibri" w:eastAsia="Calibri" w:hAnsi="Calibri" w:cs="Calibri"/>
      <w:color w:val="000000"/>
      <w:sz w:val="20"/>
      <w:szCs w:val="20"/>
      <w:lang w:eastAsia="it-IT"/>
      <w14:ligatures w14:val="none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E68B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71183F"/>
    <w:pPr>
      <w:widowControl w:val="0"/>
      <w:autoSpaceDE w:val="0"/>
      <w:autoSpaceDN w:val="0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1183F"/>
    <w:pPr>
      <w:widowControl w:val="0"/>
      <w:autoSpaceDE w:val="0"/>
      <w:autoSpaceDN w:val="0"/>
      <w:spacing w:after="0" w:line="240" w:lineRule="auto"/>
    </w:pPr>
    <w:rPr>
      <w:color w:val="auto"/>
      <w:kern w:val="0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233D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3D3A"/>
    <w:rPr>
      <w:rFonts w:ascii="Calibri" w:eastAsia="Calibri" w:hAnsi="Calibri" w:cs="Calibri"/>
      <w:color w:val="00000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33D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3D3A"/>
    <w:rPr>
      <w:rFonts w:ascii="Calibri" w:eastAsia="Calibri" w:hAnsi="Calibri" w:cs="Calibri"/>
      <w:color w:val="00000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79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about:blank" TargetMode="External"/><Relationship Id="rId4" Type="http://schemas.openxmlformats.org/officeDocument/2006/relationships/settings" Target="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5745B-F95F-4876-8770-9FE32179F4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1929</Words>
  <Characters>10999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C.</dc:creator>
  <cp:keywords/>
  <dc:description/>
  <cp:lastModifiedBy>A. C.</cp:lastModifiedBy>
  <cp:revision>12</cp:revision>
  <cp:lastPrinted>2023-10-02T19:25:00Z</cp:lastPrinted>
  <dcterms:created xsi:type="dcterms:W3CDTF">2023-10-02T18:47:00Z</dcterms:created>
  <dcterms:modified xsi:type="dcterms:W3CDTF">2025-08-20T10:46:00Z</dcterms:modified>
</cp:coreProperties>
</file>